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center" w:leader="none" w:pos="4680"/>
          <w:tab w:val="right" w:leader="none" w:pos="9360"/>
        </w:tabs>
        <w:spacing w:line="240" w:lineRule="auto"/>
        <w:jc w:val="center"/>
        <w:rPr>
          <w:rFonts w:ascii="Arial" w:cs="Arial" w:eastAsia="Arial" w:hAnsi="Arial"/>
          <w:b w:val="1"/>
          <w:bCs w:val="1"/>
          <w:color w:val="ff0000"/>
          <w:sz w:val="24"/>
          <w:szCs w:val="24"/>
        </w:rPr>
      </w:pPr>
      <w:r w:rsidDel="00000000" w:rsidR="00000000" w:rsidRPr="00000000">
        <w:rPr>
          <w:rFonts w:ascii="Arial" w:cs="Arial" w:eastAsia="Arial" w:hAnsi="Arial"/>
          <w:b w:val="1"/>
          <w:bCs w:val="1"/>
          <w:color w:val="ff0000"/>
          <w:sz w:val="24"/>
          <w:szCs w:val="24"/>
          <w:rtl w:val="0"/>
        </w:rPr>
        <w:t xml:space="preserve">DRAFT</w:t>
      </w:r>
    </w:p>
    <w:p w:rsidR="00000000" w:rsidDel="00000000" w:rsidP="00000000" w:rsidRDefault="00000000" w:rsidRPr="00000000" w14:paraId="00000002">
      <w:pPr>
        <w:tabs>
          <w:tab w:val="center" w:leader="none" w:pos="4680"/>
          <w:tab w:val="right" w:leader="none" w:pos="9360"/>
        </w:tabs>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DOWNTOWN LOS ANGELES NEIGHBORHOOD COUNCIL</w:t>
      </w:r>
    </w:p>
    <w:p w:rsidR="00000000" w:rsidDel="00000000" w:rsidP="00000000" w:rsidRDefault="00000000" w:rsidRPr="00000000" w14:paraId="00000003">
      <w:pPr>
        <w:widowControl w:val="0"/>
        <w:spacing w:line="240" w:lineRule="auto"/>
        <w:ind w:left="2880" w:right="2231" w:firstLine="72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BOARD OF DIRECTORS</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color w:val="0b57d0"/>
          <w:sz w:val="24"/>
          <w:szCs w:val="24"/>
        </w:rPr>
      </w:pPr>
      <w:r w:rsidDel="00000000" w:rsidR="00000000" w:rsidRPr="00000000">
        <w:rPr>
          <w:rFonts w:ascii="Arial" w:cs="Arial" w:eastAsia="Arial" w:hAnsi="Arial"/>
          <w:b w:val="1"/>
          <w:bCs w:val="1"/>
          <w:color w:val="0b57d0"/>
          <w:sz w:val="24"/>
          <w:szCs w:val="24"/>
          <w:rtl w:val="0"/>
        </w:rPr>
        <w:t xml:space="preserve">VIRTUAL SPECIAL MEETING MINUTES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Google Meets Online or By Telephone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Video call link: </w:t>
      </w:r>
      <w:hyperlink r:id="rId6">
        <w:r w:rsidDel="00000000" w:rsidR="00000000" w:rsidRPr="00000000">
          <w:rPr>
            <w:rFonts w:ascii="Arial" w:cs="Arial" w:eastAsia="Arial" w:hAnsi="Arial"/>
            <w:b w:val="1"/>
            <w:bCs w:val="1"/>
            <w:color w:val="1155cc"/>
            <w:sz w:val="24"/>
            <w:szCs w:val="24"/>
            <w:u w:val="single"/>
            <w:rtl w:val="0"/>
          </w:rPr>
          <w:t xml:space="preserve">https://meet.google.com/zsy-jsis-vvc</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Or dial: (US) +1 240-766-5905 PIN: 348 429 649#</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tabs>
          <w:tab w:val="center" w:leader="none" w:pos="4680"/>
          <w:tab w:val="right" w:leader="none" w:pos="9360"/>
        </w:tabs>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Tuesday, August 11, 2026 - 8:00 PM</w:t>
      </w:r>
    </w:p>
    <w:p w:rsidR="00000000" w:rsidDel="00000000" w:rsidP="00000000" w:rsidRDefault="00000000" w:rsidRPr="00000000" w14:paraId="0000000C">
      <w:pPr>
        <w:tabs>
          <w:tab w:val="center" w:leader="none" w:pos="4680"/>
          <w:tab w:val="right" w:leader="none" w:pos="9360"/>
        </w:tabs>
        <w:spacing w:line="240" w:lineRule="auto"/>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0D">
      <w:pPr>
        <w:tabs>
          <w:tab w:val="center" w:leader="none" w:pos="4680"/>
          <w:tab w:val="right" w:leader="none" w:pos="9360"/>
        </w:tabs>
        <w:spacing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rtl w:val="0"/>
        </w:rPr>
        <w:t xml:space="preserve">Contact: </w:t>
      </w:r>
      <w:hyperlink r:id="rId7">
        <w:r w:rsidDel="00000000" w:rsidR="00000000" w:rsidRPr="00000000">
          <w:rPr>
            <w:rFonts w:ascii="Arial" w:cs="Arial" w:eastAsia="Arial" w:hAnsi="Arial"/>
            <w:rtl w:val="0"/>
          </w:rPr>
          <w:t xml:space="preserve">jens.midthun@dlanc.com</w:t>
        </w:r>
      </w:hyperlink>
      <w:r w:rsidDel="00000000" w:rsidR="00000000" w:rsidRPr="00000000">
        <w:rPr>
          <w:rFonts w:ascii="Arial" w:cs="Arial" w:eastAsia="Arial" w:hAnsi="Arial"/>
          <w:rtl w:val="0"/>
        </w:rPr>
        <w:t xml:space="preserve"> for more information</w:t>
      </w:r>
      <w:r w:rsidDel="00000000" w:rsidR="00000000" w:rsidRPr="00000000">
        <w:rPr>
          <w:rtl w:val="0"/>
        </w:rPr>
      </w:r>
    </w:p>
    <w:p w:rsidR="00000000" w:rsidDel="00000000" w:rsidP="00000000" w:rsidRDefault="00000000" w:rsidRPr="00000000" w14:paraId="0000000E">
      <w:pPr>
        <w:tabs>
          <w:tab w:val="center" w:leader="none" w:pos="4680"/>
          <w:tab w:val="right" w:leader="none" w:pos="9360"/>
        </w:tabs>
        <w:spacing w:line="240" w:lineRule="auto"/>
        <w:rPr>
          <w:rFonts w:ascii="Arial" w:cs="Arial" w:eastAsia="Arial" w:hAnsi="Arial"/>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tabs>
          <w:tab w:val="center" w:leader="none" w:pos="4680"/>
          <w:tab w:val="right" w:leader="none" w:pos="9360"/>
        </w:tabs>
        <w:spacing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10">
      <w:pPr>
        <w:widowControl w:val="0"/>
        <w:spacing w:before="65" w:line="280" w:lineRule="auto"/>
        <w:ind w:left="160" w:right="398" w:firstLine="0"/>
        <w:rPr>
          <w:rFonts w:ascii="Arial" w:cs="Arial" w:eastAsia="Arial" w:hAnsi="Arial"/>
        </w:rPr>
      </w:pPr>
      <w:r w:rsidDel="00000000" w:rsidR="00000000" w:rsidRPr="00000000">
        <w:rPr>
          <w:rFonts w:ascii="Arial" w:cs="Arial" w:eastAsia="Arial" w:hAnsi="Arial"/>
          <w:sz w:val="20"/>
          <w:szCs w:val="20"/>
          <w:rtl w:val="0"/>
        </w:rPr>
        <w:t xml:space="preserve">Si requiere servicios de traducción, favor de avisar al Concejo Vecinal 3 días de trabajo (72 horas) antes del evento. Por favor, contacte a la Secretaría Terin Ngo por correo electrónico </w:t>
      </w:r>
      <w:hyperlink r:id="rId8">
        <w:r w:rsidDel="00000000" w:rsidR="00000000" w:rsidRPr="00000000">
          <w:rPr>
            <w:rFonts w:ascii="Arial" w:cs="Arial" w:eastAsia="Arial" w:hAnsi="Arial"/>
            <w:color w:val="1155cc"/>
            <w:sz w:val="20"/>
            <w:szCs w:val="20"/>
            <w:u w:val="single"/>
            <w:rtl w:val="0"/>
          </w:rPr>
          <w:t xml:space="preserve">terin.ngo@dlanc.com</w:t>
        </w:r>
      </w:hyperlink>
      <w:r w:rsidDel="00000000" w:rsidR="00000000" w:rsidRPr="00000000">
        <w:rPr>
          <w:rFonts w:ascii="Arial" w:cs="Arial" w:eastAsia="Arial" w:hAnsi="Arial"/>
          <w:sz w:val="20"/>
          <w:szCs w:val="20"/>
          <w:rtl w:val="0"/>
        </w:rPr>
        <w:t xml:space="preserve"> para avisar al Concejo Vecinal.</w:t>
      </w:r>
      <w:r w:rsidDel="00000000" w:rsidR="00000000" w:rsidRPr="00000000">
        <w:rPr>
          <w:rtl w:val="0"/>
        </w:rPr>
      </w:r>
    </w:p>
    <w:p w:rsidR="00000000" w:rsidDel="00000000" w:rsidP="00000000" w:rsidRDefault="00000000" w:rsidRPr="00000000" w14:paraId="00000011">
      <w:pPr>
        <w:widowControl w:val="0"/>
        <w:spacing w:before="201.6" w:lineRule="auto"/>
        <w:ind w:left="9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IN CONFORMITY WITH THE JANUARY 1, 2026 ENACTMENT OF CALIFORNIA SENATE BILL 707 (DURAZO) AND LA CITY COUNCIL FILE 23-1114, THIS DOWNTOWN LOS ANGELES NEIGHBORHOOD COUNCIL MEETING WILL BE CONDUCTED VIRTUALLY.</w:t>
      </w:r>
    </w:p>
    <w:p w:rsidR="00000000" w:rsidDel="00000000" w:rsidP="00000000" w:rsidRDefault="00000000" w:rsidRPr="00000000" w14:paraId="00000012">
      <w:pPr>
        <w:widowControl w:val="0"/>
        <w:spacing w:line="240" w:lineRule="auto"/>
        <w:ind w:left="9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3">
      <w:pPr>
        <w:widowControl w:val="0"/>
        <w:spacing w:line="240" w:lineRule="auto"/>
        <w:ind w:left="90" w:firstLine="0"/>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In the event of a disruption that prevents the eligible legislative body from broadcasting the meeting to members of the public using the call-in option or internet-based service option, or in the event of a disruption within the eligible legislative body’s control that prevents members of the public from offering public comments using the call-in option or internet-based service option, the eligible legislative body shall take no further action on items appearing on the meeting agenda until public access to the meeting via the call-in option or internet-based service option is restored. Actions taken on agenda items during a disruption that prevents the eligible legislative body from broadcasting the meeting may be challenged pursuant to Section 54960.1. </w:t>
      </w:r>
      <w:r w:rsidDel="00000000" w:rsidR="00000000" w:rsidRPr="00000000">
        <w:rPr>
          <w:rFonts w:ascii="Arial" w:cs="Arial" w:eastAsia="Arial" w:hAnsi="Arial"/>
          <w:b w:val="1"/>
          <w:bCs w:val="1"/>
          <w:sz w:val="20"/>
          <w:szCs w:val="20"/>
          <w:rtl w:val="0"/>
        </w:rPr>
        <w:t xml:space="preserve"> California Government Code Section 54953.8(b(3).</w:t>
      </w:r>
      <w:r w:rsidDel="00000000" w:rsidR="00000000" w:rsidRPr="00000000">
        <w:rPr>
          <w:rtl w:val="0"/>
        </w:rPr>
      </w:r>
    </w:p>
    <w:p w:rsidR="00000000" w:rsidDel="00000000" w:rsidP="00000000" w:rsidRDefault="00000000" w:rsidRPr="00000000" w14:paraId="00000014">
      <w:pPr>
        <w:widowControl w:val="0"/>
        <w:spacing w:line="240" w:lineRule="auto"/>
        <w:ind w:left="90" w:firstLine="0"/>
        <w:jc w:val="both"/>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5">
      <w:pPr>
        <w:widowControl w:val="0"/>
        <w:shd w:fill="ffffff" w:val="clear"/>
        <w:spacing w:after="220" w:line="240" w:lineRule="auto"/>
        <w:ind w:left="90" w:firstLine="0"/>
        <w:jc w:val="both"/>
        <w:rPr>
          <w:rFonts w:ascii="Arial" w:cs="Arial" w:eastAsia="Arial" w:hAnsi="Arial"/>
          <w:b w:val="1"/>
          <w:bCs w:val="1"/>
          <w:color w:val="333333"/>
          <w:sz w:val="20"/>
          <w:szCs w:val="20"/>
        </w:rPr>
      </w:pPr>
      <w:r w:rsidDel="00000000" w:rsidR="00000000" w:rsidRPr="00000000">
        <w:rPr>
          <w:rFonts w:ascii="Arial" w:cs="Arial" w:eastAsia="Arial" w:hAnsi="Arial"/>
          <w:color w:val="333333"/>
          <w:sz w:val="20"/>
          <w:szCs w:val="20"/>
          <w:rtl w:val="0"/>
        </w:rPr>
        <w:t xml:space="preserve">The legislative body shall not require public comments to be submitted in advance of the meeting and shall provide an opportunity for the public to address the legislative body and offer comments in real time. </w:t>
      </w:r>
      <w:r w:rsidDel="00000000" w:rsidR="00000000" w:rsidRPr="00000000">
        <w:rPr>
          <w:rFonts w:ascii="Arial" w:cs="Arial" w:eastAsia="Arial" w:hAnsi="Arial"/>
          <w:b w:val="1"/>
          <w:bCs w:val="1"/>
          <w:sz w:val="20"/>
          <w:szCs w:val="20"/>
          <w:rtl w:val="0"/>
        </w:rPr>
        <w:t xml:space="preserve">California Government Code Section 54953.8(b)(4).</w:t>
      </w:r>
      <w:r w:rsidDel="00000000" w:rsidR="00000000" w:rsidRPr="00000000">
        <w:rPr>
          <w:rtl w:val="0"/>
        </w:rPr>
      </w:r>
    </w:p>
    <w:p w:rsidR="00000000" w:rsidDel="00000000" w:rsidP="00000000" w:rsidRDefault="00000000" w:rsidRPr="00000000" w14:paraId="00000016">
      <w:pPr>
        <w:widowControl w:val="0"/>
        <w:shd w:fill="ffffff" w:val="clear"/>
        <w:spacing w:after="220" w:line="240" w:lineRule="auto"/>
        <w:ind w:left="90" w:firstLine="0"/>
        <w:jc w:val="both"/>
        <w:rPr>
          <w:rFonts w:ascii="Arial" w:cs="Arial" w:eastAsia="Arial" w:hAnsi="Arial"/>
          <w:color w:val="333333"/>
          <w:sz w:val="20"/>
          <w:szCs w:val="20"/>
        </w:rPr>
      </w:pPr>
      <w:r w:rsidDel="00000000" w:rsidR="00000000" w:rsidRPr="00000000">
        <w:rPr>
          <w:rFonts w:ascii="Arial" w:cs="Arial" w:eastAsia="Arial" w:hAnsi="Arial"/>
          <w:color w:val="333333"/>
          <w:sz w:val="20"/>
          <w:szCs w:val="20"/>
          <w:rtl w:val="0"/>
        </w:rPr>
        <w:t xml:space="preserve">Notwithstanding Section 54953.3, an individual desiring to provide public comment through the use of an internet website, or other online platform, not under the control of the eligible legislative body, that requires registration to log in to a teleconference may be required to register as required by the third-party internet website or online platform to participate. </w:t>
      </w:r>
      <w:r w:rsidDel="00000000" w:rsidR="00000000" w:rsidRPr="00000000">
        <w:rPr>
          <w:rFonts w:ascii="Arial" w:cs="Arial" w:eastAsia="Arial" w:hAnsi="Arial"/>
          <w:b w:val="1"/>
          <w:bCs w:val="1"/>
          <w:sz w:val="20"/>
          <w:szCs w:val="20"/>
          <w:rtl w:val="0"/>
        </w:rPr>
        <w:t xml:space="preserve">California Government Code Section 54953.8(b(5),</w:t>
      </w:r>
      <w:r w:rsidDel="00000000" w:rsidR="00000000" w:rsidRPr="00000000">
        <w:rPr>
          <w:rtl w:val="0"/>
        </w:rPr>
      </w:r>
    </w:p>
    <w:p w:rsidR="00000000" w:rsidDel="00000000" w:rsidP="00000000" w:rsidRDefault="00000000" w:rsidRPr="00000000" w14:paraId="00000017">
      <w:pPr>
        <w:widowControl w:val="0"/>
        <w:shd w:fill="ffffff" w:val="clear"/>
        <w:spacing w:line="240" w:lineRule="auto"/>
        <w:ind w:left="90" w:firstLine="0"/>
        <w:jc w:val="both"/>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A legislative body that provides a timed public comment period for each agenda item shall not close the public comment period for the agenda item, or the opportunity to register, pursuant to paragraph (5), to provide public comment until that timed public comment period has elapsed. </w:t>
      </w:r>
    </w:p>
    <w:p w:rsidR="00000000" w:rsidDel="00000000" w:rsidP="00000000" w:rsidRDefault="00000000" w:rsidRPr="00000000" w14:paraId="00000018">
      <w:pPr>
        <w:widowControl w:val="0"/>
        <w:shd w:fill="ffffff" w:val="clear"/>
        <w:spacing w:after="220" w:line="240" w:lineRule="auto"/>
        <w:ind w:left="90" w:firstLine="0"/>
        <w:jc w:val="both"/>
        <w:rPr>
          <w:rFonts w:ascii="Arial" w:cs="Arial" w:eastAsia="Arial" w:hAnsi="Arial"/>
          <w:b w:val="1"/>
          <w:bCs w:val="1"/>
          <w:color w:val="333333"/>
          <w:sz w:val="20"/>
          <w:szCs w:val="20"/>
        </w:rPr>
      </w:pPr>
      <w:r w:rsidDel="00000000" w:rsidR="00000000" w:rsidRPr="00000000">
        <w:rPr>
          <w:rFonts w:ascii="Arial" w:cs="Arial" w:eastAsia="Arial" w:hAnsi="Arial"/>
          <w:b w:val="1"/>
          <w:bCs w:val="1"/>
          <w:sz w:val="20"/>
          <w:szCs w:val="20"/>
          <w:rtl w:val="0"/>
        </w:rPr>
        <w:t xml:space="preserve">California Government Code Section 54953.8(b)(6(A)</w:t>
      </w:r>
      <w:r w:rsidDel="00000000" w:rsidR="00000000" w:rsidRPr="00000000">
        <w:rPr>
          <w:rFonts w:ascii="Arial" w:cs="Arial" w:eastAsia="Arial" w:hAnsi="Arial"/>
          <w:color w:val="333333"/>
          <w:sz w:val="20"/>
          <w:szCs w:val="20"/>
          <w:rtl w:val="0"/>
        </w:rPr>
        <w:t xml:space="preserve">,</w:t>
      </w:r>
      <w:r w:rsidDel="00000000" w:rsidR="00000000" w:rsidRPr="00000000">
        <w:rPr>
          <w:rtl w:val="0"/>
        </w:rPr>
      </w:r>
    </w:p>
    <w:p w:rsidR="00000000" w:rsidDel="00000000" w:rsidP="00000000" w:rsidRDefault="00000000" w:rsidRPr="00000000" w14:paraId="00000019">
      <w:pPr>
        <w:widowControl w:val="0"/>
        <w:shd w:fill="ffffff" w:val="clear"/>
        <w:spacing w:line="240" w:lineRule="auto"/>
        <w:ind w:left="90" w:firstLine="0"/>
        <w:jc w:val="both"/>
        <w:rPr>
          <w:rFonts w:ascii="Arial" w:cs="Arial" w:eastAsia="Arial" w:hAnsi="Arial"/>
          <w:color w:val="1f1f1f"/>
          <w:sz w:val="20"/>
          <w:szCs w:val="20"/>
        </w:rPr>
      </w:pPr>
      <w:r w:rsidDel="00000000" w:rsidR="00000000" w:rsidRPr="00000000">
        <w:rPr>
          <w:rFonts w:ascii="Arial" w:cs="Arial" w:eastAsia="Arial" w:hAnsi="Arial"/>
          <w:color w:val="1f1f1f"/>
          <w:sz w:val="20"/>
          <w:szCs w:val="20"/>
          <w:rtl w:val="0"/>
        </w:rPr>
        <w:t xml:space="preserve">A legislative body that does not provide a timed public comment period, but takes public comment separately on each agenda item, shall allow a reasonable amount of time per agenda item to allow public members the opportunity to provide public comment, including time for members of the public to register pursuant to paragraph (5), or otherwise be recognized for the purpose of providing public comment.</w:t>
      </w:r>
      <w:r w:rsidDel="00000000" w:rsidR="00000000" w:rsidRPr="00000000">
        <w:rPr>
          <w:rFonts w:ascii="Arial" w:cs="Arial" w:eastAsia="Arial" w:hAnsi="Arial"/>
          <w:b w:val="1"/>
          <w:bCs w:val="1"/>
          <w:sz w:val="20"/>
          <w:szCs w:val="20"/>
          <w:rtl w:val="0"/>
        </w:rPr>
        <w:t xml:space="preserve">  California Government Code Section 54953.8(b)(6)(B).</w:t>
      </w:r>
      <w:r w:rsidDel="00000000" w:rsidR="00000000" w:rsidRPr="00000000">
        <w:rPr>
          <w:rFonts w:ascii="Arial" w:cs="Arial" w:eastAsia="Arial" w:hAnsi="Arial"/>
          <w:color w:val="1f1f1f"/>
          <w:sz w:val="20"/>
          <w:szCs w:val="20"/>
          <w:rtl w:val="0"/>
        </w:rPr>
        <w:t xml:space="preserve"> </w:t>
      </w:r>
    </w:p>
    <w:p w:rsidR="00000000" w:rsidDel="00000000" w:rsidP="00000000" w:rsidRDefault="00000000" w:rsidRPr="00000000" w14:paraId="0000001A">
      <w:pPr>
        <w:widowControl w:val="0"/>
        <w:shd w:fill="ffffff" w:val="clear"/>
        <w:spacing w:line="240" w:lineRule="auto"/>
        <w:ind w:left="90" w:firstLine="0"/>
        <w:jc w:val="both"/>
        <w:rPr>
          <w:rFonts w:ascii="Arial" w:cs="Arial" w:eastAsia="Arial" w:hAnsi="Arial"/>
          <w:color w:val="1f1f1f"/>
          <w:sz w:val="20"/>
          <w:szCs w:val="20"/>
        </w:rPr>
      </w:pPr>
      <w:r w:rsidDel="00000000" w:rsidR="00000000" w:rsidRPr="00000000">
        <w:rPr>
          <w:rtl w:val="0"/>
        </w:rPr>
      </w:r>
    </w:p>
    <w:p w:rsidR="00000000" w:rsidDel="00000000" w:rsidP="00000000" w:rsidRDefault="00000000" w:rsidRPr="00000000" w14:paraId="0000001B">
      <w:pPr>
        <w:widowControl w:val="0"/>
        <w:spacing w:before="1" w:line="283" w:lineRule="auto"/>
        <w:ind w:left="115" w:right="389"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Comments from the public on other matters not appearing on the agenda that are within the Committee’s jurisdiction will be heard during the General Public Comment period. Please note that under the Brown Act, the Committee is prevented from acting on a matter that you bring to its attention during the General Public Comment period; however, the issue raised by a member of the public may become the subject of a future Committee meeting. Public comment is limited to 2 minutes per speaker unless adjusted by the presiding officer of the Committee.</w:t>
      </w:r>
    </w:p>
    <w:p w:rsidR="00000000" w:rsidDel="00000000" w:rsidP="00000000" w:rsidRDefault="00000000" w:rsidRPr="00000000" w14:paraId="0000001C">
      <w:pPr>
        <w:widowControl w:val="0"/>
        <w:spacing w:before="1" w:line="283" w:lineRule="auto"/>
        <w:ind w:left="115" w:right="389"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tabs>
          <w:tab w:val="left" w:leader="none" w:pos="1980"/>
          <w:tab w:val="left" w:leader="none" w:pos="2880"/>
          <w:tab w:val="left" w:leader="none" w:pos="4140"/>
          <w:tab w:val="left" w:leader="none" w:pos="5940"/>
          <w:tab w:val="left" w:leader="none" w:pos="6480"/>
        </w:tabs>
        <w:spacing w:line="240" w:lineRule="auto"/>
        <w:jc w:val="center"/>
        <w:rPr>
          <w:rFonts w:ascii="Arial" w:cs="Arial" w:eastAsia="Arial" w:hAnsi="Arial"/>
          <w:sz w:val="20"/>
          <w:szCs w:val="20"/>
        </w:rPr>
      </w:pPr>
      <w:r w:rsidDel="00000000" w:rsidR="00000000" w:rsidRPr="00000000">
        <w:rPr>
          <w:rFonts w:ascii="Arial" w:cs="Arial" w:eastAsia="Arial" w:hAnsi="Arial"/>
          <w:rtl w:val="0"/>
        </w:rPr>
        <w:t xml:space="preserve">Instructions on how to sign up for public comment will be given to listeners at the start of the meeting.</w:t>
      </w:r>
      <w:r w:rsidDel="00000000" w:rsidR="00000000" w:rsidRPr="00000000">
        <w:rPr>
          <w:rtl w:val="0"/>
        </w:rPr>
      </w:r>
    </w:p>
    <w:p w:rsidR="00000000" w:rsidDel="00000000" w:rsidP="00000000" w:rsidRDefault="00000000" w:rsidRPr="00000000" w14:paraId="0000001E">
      <w:pPr>
        <w:tabs>
          <w:tab w:val="left" w:leader="none" w:pos="1980"/>
          <w:tab w:val="left" w:leader="none" w:pos="2880"/>
          <w:tab w:val="left" w:leader="none" w:pos="4140"/>
          <w:tab w:val="left" w:leader="none" w:pos="5940"/>
          <w:tab w:val="left" w:leader="none" w:pos="6480"/>
        </w:tabs>
        <w:spacing w:line="240" w:lineRule="auto"/>
        <w:rPr>
          <w:rFonts w:ascii="Arial" w:cs="Arial" w:eastAsia="Arial" w:hAnsi="Arial"/>
        </w:rPr>
      </w:pPr>
      <w:r w:rsidDel="00000000" w:rsidR="00000000" w:rsidRPr="00000000">
        <w:rPr>
          <w:rtl w:val="0"/>
        </w:rPr>
      </w:r>
    </w:p>
    <w:p w:rsidR="00000000" w:rsidDel="00000000" w:rsidP="00000000" w:rsidRDefault="00000000" w:rsidRPr="00000000" w14:paraId="0000001F">
      <w:pPr>
        <w:numPr>
          <w:ilvl w:val="0"/>
          <w:numId w:val="2"/>
        </w:numPr>
        <w:tabs>
          <w:tab w:val="left" w:leader="none" w:pos="1980"/>
          <w:tab w:val="left" w:leader="none" w:pos="2880"/>
          <w:tab w:val="left" w:leader="none" w:pos="4140"/>
          <w:tab w:val="left" w:leader="none" w:pos="5940"/>
          <w:tab w:val="left" w:leader="none" w:pos="648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Call to Order / Roll Call </w:t>
      </w:r>
      <w:r w:rsidDel="00000000" w:rsidR="00000000" w:rsidRPr="00000000">
        <w:rPr>
          <w:rFonts w:ascii="Arial" w:cs="Arial" w:eastAsia="Arial" w:hAnsi="Arial"/>
          <w:b w:val="1"/>
          <w:bCs w:val="1"/>
          <w:color w:val="0b57d0"/>
          <w:rtl w:val="0"/>
        </w:rPr>
        <w:t xml:space="preserve">@ 8:51pm</w:t>
      </w: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b w:val="1"/>
          <w:bCs w:val="1"/>
          <w:color w:val="1154cc"/>
        </w:rPr>
      </w:pPr>
      <w:r w:rsidDel="00000000" w:rsidR="00000000" w:rsidRPr="00000000">
        <w:rPr>
          <w:rFonts w:ascii="Arial" w:cs="Arial" w:eastAsia="Arial" w:hAnsi="Arial"/>
          <w:b w:val="1"/>
          <w:bCs w:val="1"/>
          <w:color w:val="1154cc"/>
          <w:rtl w:val="0"/>
        </w:rPr>
        <w:t xml:space="preserve">      </w:t>
      </w:r>
    </w:p>
    <w:p w:rsidR="00000000" w:rsidDel="00000000" w:rsidP="00000000" w:rsidRDefault="00000000" w:rsidRPr="00000000" w14:paraId="00000021">
      <w:pPr>
        <w:spacing w:line="276" w:lineRule="auto"/>
        <w:rPr>
          <w:rFonts w:ascii="Arial" w:cs="Arial" w:eastAsia="Arial" w:hAnsi="Arial"/>
          <w:b w:val="1"/>
          <w:bCs w:val="1"/>
        </w:rPr>
      </w:pPr>
      <w:r w:rsidDel="00000000" w:rsidR="00000000" w:rsidRPr="00000000">
        <w:rPr>
          <w:rFonts w:ascii="Arial" w:cs="Arial" w:eastAsia="Arial" w:hAnsi="Arial"/>
          <w:b w:val="1"/>
          <w:bCs w:val="1"/>
          <w:color w:val="1154cc"/>
          <w:rtl w:val="0"/>
        </w:rPr>
        <w:t xml:space="preserve">      18 Present (P), 3 Absent (A), 3 Vacant, 0 (P*) Not counted for Quorum per SB411</w:t>
      </w:r>
      <w:r w:rsidDel="00000000" w:rsidR="00000000" w:rsidRPr="00000000">
        <w:rPr>
          <w:rtl w:val="0"/>
        </w:rPr>
      </w:r>
    </w:p>
    <w:tbl>
      <w:tblPr>
        <w:tblStyle w:val="Table1"/>
        <w:tblpPr w:leftFromText="180" w:rightFromText="180" w:topFromText="180" w:bottomFromText="180" w:vertAnchor="text" w:horzAnchor="text" w:tblpX="405"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3870"/>
        <w:gridCol w:w="855"/>
        <w:gridCol w:w="3780"/>
        <w:gridCol w:w="690"/>
        <w:tblGridChange w:id="0">
          <w:tblGrid>
            <w:gridCol w:w="3870"/>
            <w:gridCol w:w="855"/>
            <w:gridCol w:w="3780"/>
            <w:gridCol w:w="690"/>
          </w:tblGrid>
        </w:tblGridChange>
      </w:tblGrid>
      <w:tr>
        <w:trPr>
          <w:cantSplit w:val="0"/>
          <w:tblHeader w:val="0"/>
        </w:trPr>
        <w:tc>
          <w:tcPr/>
          <w:p w:rsidR="00000000" w:rsidDel="00000000" w:rsidP="00000000" w:rsidRDefault="00000000" w:rsidRPr="00000000" w14:paraId="0000002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023">
            <w:pPr>
              <w:widowControl w:val="0"/>
              <w:spacing w:line="240" w:lineRule="auto"/>
              <w:jc w:val="center"/>
              <w:rPr>
                <w:rFonts w:ascii="Arial" w:cs="Arial" w:eastAsia="Arial" w:hAnsi="Arial"/>
                <w:b w:val="1"/>
                <w:bCs w:val="1"/>
                <w:color w:val="1154cc"/>
              </w:rPr>
            </w:pPr>
            <w:sdt>
              <w:sdtPr>
                <w:alias w:val="Attendance"/>
                <w:id w:val="-1779552092"/>
                <w:dropDownList w:lastValue="A">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b10202"/>
                    <w:shd w:fill="ffcfc9" w:val="clear"/>
                  </w:rPr>
                  <w:t xml:space="preserve">A</w:t>
                </w:r>
              </w:sdtContent>
            </w:sdt>
            <w:r w:rsidDel="00000000" w:rsidR="00000000" w:rsidRPr="00000000">
              <w:rPr>
                <w:rtl w:val="0"/>
              </w:rPr>
            </w:r>
          </w:p>
        </w:tc>
        <w:tc>
          <w:tcPr/>
          <w:p w:rsidR="00000000" w:rsidDel="00000000" w:rsidP="00000000" w:rsidRDefault="00000000" w:rsidRPr="00000000" w14:paraId="0000002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025">
            <w:pPr>
              <w:widowControl w:val="0"/>
              <w:spacing w:line="240" w:lineRule="auto"/>
              <w:jc w:val="center"/>
              <w:rPr>
                <w:rFonts w:ascii="Arial" w:cs="Arial" w:eastAsia="Arial" w:hAnsi="Arial"/>
                <w:b w:val="1"/>
                <w:bCs w:val="1"/>
                <w:color w:val="1154cc"/>
              </w:rPr>
            </w:pPr>
            <w:sdt>
              <w:sdtPr>
                <w:alias w:val="Attendance"/>
                <w:id w:val="1644801851"/>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2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027">
            <w:pPr>
              <w:widowControl w:val="0"/>
              <w:spacing w:line="240" w:lineRule="auto"/>
              <w:jc w:val="center"/>
              <w:rPr>
                <w:rFonts w:ascii="Arial" w:cs="Arial" w:eastAsia="Arial" w:hAnsi="Arial"/>
                <w:b w:val="1"/>
                <w:bCs w:val="1"/>
                <w:color w:val="1154cc"/>
              </w:rPr>
            </w:pPr>
            <w:sdt>
              <w:sdtPr>
                <w:alias w:val="Attendance"/>
                <w:id w:val="1461400757"/>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2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029">
            <w:pPr>
              <w:widowControl w:val="0"/>
              <w:spacing w:line="240" w:lineRule="auto"/>
              <w:jc w:val="center"/>
              <w:rPr>
                <w:rFonts w:ascii="Arial" w:cs="Arial" w:eastAsia="Arial" w:hAnsi="Arial"/>
                <w:b w:val="1"/>
                <w:bCs w:val="1"/>
                <w:color w:val="1154cc"/>
              </w:rPr>
            </w:pPr>
            <w:sdt>
              <w:sdtPr>
                <w:alias w:val="Attendance"/>
                <w:id w:val="938099476"/>
                <w:dropDownList w:lastValue="A">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b10202"/>
                    <w:shd w:fill="ffcfc9" w:val="clear"/>
                  </w:rPr>
                  <w:t xml:space="preserve">A</w:t>
                </w:r>
              </w:sdtContent>
            </w:sdt>
            <w:r w:rsidDel="00000000" w:rsidR="00000000" w:rsidRPr="00000000">
              <w:rPr>
                <w:rtl w:val="0"/>
              </w:rPr>
            </w:r>
          </w:p>
        </w:tc>
      </w:tr>
      <w:tr>
        <w:trPr>
          <w:cantSplit w:val="0"/>
          <w:tblHeader w:val="0"/>
        </w:trPr>
        <w:tc>
          <w:tcPr/>
          <w:p w:rsidR="00000000" w:rsidDel="00000000" w:rsidP="00000000" w:rsidRDefault="00000000" w:rsidRPr="00000000" w14:paraId="0000002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02B">
            <w:pPr>
              <w:widowControl w:val="0"/>
              <w:spacing w:line="240" w:lineRule="auto"/>
              <w:jc w:val="center"/>
              <w:rPr>
                <w:rFonts w:ascii="Arial" w:cs="Arial" w:eastAsia="Arial" w:hAnsi="Arial"/>
                <w:b w:val="1"/>
                <w:bCs w:val="1"/>
                <w:color w:val="1154cc"/>
              </w:rPr>
            </w:pPr>
            <w:sdt>
              <w:sdtPr>
                <w:alias w:val="Attendance"/>
                <w:id w:val="-1649412570"/>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2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02D">
            <w:pPr>
              <w:widowControl w:val="0"/>
              <w:spacing w:line="240" w:lineRule="auto"/>
              <w:jc w:val="center"/>
              <w:rPr>
                <w:rFonts w:ascii="Arial" w:cs="Arial" w:eastAsia="Arial" w:hAnsi="Arial"/>
                <w:b w:val="1"/>
                <w:bCs w:val="1"/>
                <w:color w:val="1154cc"/>
              </w:rPr>
            </w:pPr>
            <w:sdt>
              <w:sdtPr>
                <w:alias w:val="Attendance"/>
                <w:id w:val="1410177147"/>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2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02F">
            <w:pPr>
              <w:widowControl w:val="0"/>
              <w:spacing w:line="240" w:lineRule="auto"/>
              <w:jc w:val="center"/>
              <w:rPr>
                <w:rFonts w:ascii="Arial" w:cs="Arial" w:eastAsia="Arial" w:hAnsi="Arial"/>
                <w:b w:val="1"/>
                <w:bCs w:val="1"/>
                <w:color w:val="1154cc"/>
              </w:rPr>
            </w:pPr>
            <w:sdt>
              <w:sdtPr>
                <w:alias w:val="Attendance"/>
                <w:id w:val="-962831042"/>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3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031">
            <w:pPr>
              <w:widowControl w:val="0"/>
              <w:spacing w:line="240" w:lineRule="auto"/>
              <w:jc w:val="center"/>
              <w:rPr>
                <w:rFonts w:ascii="Arial" w:cs="Arial" w:eastAsia="Arial" w:hAnsi="Arial"/>
                <w:b w:val="1"/>
                <w:bCs w:val="1"/>
                <w:color w:val="1154cc"/>
              </w:rPr>
            </w:pPr>
            <w:sdt>
              <w:sdtPr>
                <w:alias w:val="Attendance"/>
                <w:id w:val="1962787027"/>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3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033">
            <w:pPr>
              <w:widowControl w:val="0"/>
              <w:spacing w:line="240" w:lineRule="auto"/>
              <w:jc w:val="center"/>
              <w:rPr>
                <w:rFonts w:ascii="Arial" w:cs="Arial" w:eastAsia="Arial" w:hAnsi="Arial"/>
                <w:b w:val="1"/>
                <w:bCs w:val="1"/>
                <w:color w:val="1154cc"/>
              </w:rPr>
            </w:pPr>
            <w:sdt>
              <w:sdtPr>
                <w:alias w:val="Attendance"/>
                <w:id w:val="2063663994"/>
                <w:dropDownList w:lastValue="A">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b10202"/>
                    <w:shd w:fill="ffcfc9" w:val="clear"/>
                  </w:rPr>
                  <w:t xml:space="preserve">A</w:t>
                </w:r>
              </w:sdtContent>
            </w:sdt>
            <w:r w:rsidDel="00000000" w:rsidR="00000000" w:rsidRPr="00000000">
              <w:rPr>
                <w:rtl w:val="0"/>
              </w:rPr>
            </w:r>
          </w:p>
        </w:tc>
        <w:tc>
          <w:tcPr/>
          <w:p w:rsidR="00000000" w:rsidDel="00000000" w:rsidP="00000000" w:rsidRDefault="00000000" w:rsidRPr="00000000" w14:paraId="0000003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VACANT</w:t>
            </w:r>
          </w:p>
        </w:tc>
        <w:tc>
          <w:tcPr/>
          <w:p w:rsidR="00000000" w:rsidDel="00000000" w:rsidP="00000000" w:rsidRDefault="00000000" w:rsidRPr="00000000" w14:paraId="00000035">
            <w:pPr>
              <w:widowControl w:val="0"/>
              <w:spacing w:line="240" w:lineRule="auto"/>
              <w:jc w:val="center"/>
              <w:rPr>
                <w:rFonts w:ascii="Arial" w:cs="Arial" w:eastAsia="Arial" w:hAnsi="Arial"/>
                <w:b w:val="1"/>
                <w:bCs w:val="1"/>
                <w:color w:val="1154cc"/>
              </w:rPr>
            </w:pPr>
            <w:sdt>
              <w:sdtPr>
                <w:alias w:val="Attendance"/>
                <w:id w:val="1379959571"/>
                <w:dropDownList w:lastValue="-">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3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037">
            <w:pPr>
              <w:widowControl w:val="0"/>
              <w:spacing w:line="240" w:lineRule="auto"/>
              <w:jc w:val="center"/>
              <w:rPr>
                <w:rFonts w:ascii="Arial" w:cs="Arial" w:eastAsia="Arial" w:hAnsi="Arial"/>
                <w:b w:val="1"/>
                <w:bCs w:val="1"/>
                <w:color w:val="1154cc"/>
              </w:rPr>
            </w:pPr>
            <w:sdt>
              <w:sdtPr>
                <w:alias w:val="Attendance"/>
                <w:id w:val="-1531927531"/>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3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039">
            <w:pPr>
              <w:widowControl w:val="0"/>
              <w:spacing w:line="240" w:lineRule="auto"/>
              <w:jc w:val="center"/>
              <w:rPr>
                <w:rFonts w:ascii="Arial" w:cs="Arial" w:eastAsia="Arial" w:hAnsi="Arial"/>
                <w:b w:val="1"/>
                <w:bCs w:val="1"/>
                <w:color w:val="1154cc"/>
              </w:rPr>
            </w:pPr>
            <w:sdt>
              <w:sdtPr>
                <w:alias w:val="Attendance"/>
                <w:id w:val="658397292"/>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3A">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03B">
            <w:pPr>
              <w:widowControl w:val="0"/>
              <w:spacing w:line="240" w:lineRule="auto"/>
              <w:rPr>
                <w:rFonts w:ascii="Arial" w:cs="Arial" w:eastAsia="Arial" w:hAnsi="Arial"/>
                <w:b w:val="1"/>
                <w:bCs w:val="1"/>
              </w:rPr>
            </w:pPr>
            <w:hyperlink r:id="rId9">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03C">
            <w:pPr>
              <w:widowControl w:val="0"/>
              <w:spacing w:line="240" w:lineRule="auto"/>
              <w:jc w:val="center"/>
              <w:rPr>
                <w:rFonts w:ascii="Arial" w:cs="Arial" w:eastAsia="Arial" w:hAnsi="Arial"/>
                <w:b w:val="1"/>
                <w:bCs w:val="1"/>
                <w:color w:val="1154cc"/>
              </w:rPr>
            </w:pPr>
            <w:sdt>
              <w:sdtPr>
                <w:alias w:val="Attendance"/>
                <w:id w:val="1094150543"/>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3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03E">
            <w:pPr>
              <w:widowControl w:val="0"/>
              <w:spacing w:line="240" w:lineRule="auto"/>
              <w:jc w:val="center"/>
              <w:rPr>
                <w:rFonts w:ascii="Arial" w:cs="Arial" w:eastAsia="Arial" w:hAnsi="Arial"/>
                <w:b w:val="1"/>
                <w:bCs w:val="1"/>
                <w:color w:val="1154cc"/>
              </w:rPr>
            </w:pPr>
            <w:sdt>
              <w:sdtPr>
                <w:alias w:val="Attendance"/>
                <w:id w:val="-1999585945"/>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3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VACANT</w:t>
            </w:r>
          </w:p>
        </w:tc>
        <w:tc>
          <w:tcPr/>
          <w:p w:rsidR="00000000" w:rsidDel="00000000" w:rsidP="00000000" w:rsidRDefault="00000000" w:rsidRPr="00000000" w14:paraId="00000040">
            <w:pPr>
              <w:widowControl w:val="0"/>
              <w:spacing w:line="240" w:lineRule="auto"/>
              <w:jc w:val="center"/>
              <w:rPr>
                <w:rFonts w:ascii="Arial" w:cs="Arial" w:eastAsia="Arial" w:hAnsi="Arial"/>
                <w:b w:val="1"/>
                <w:bCs w:val="1"/>
                <w:color w:val="1154cc"/>
              </w:rPr>
            </w:pPr>
            <w:sdt>
              <w:sdtPr>
                <w:alias w:val="Attendance"/>
                <w:id w:val="1465920688"/>
                <w:dropDownList w:lastValue="-">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04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042">
            <w:pPr>
              <w:widowControl w:val="0"/>
              <w:spacing w:line="240" w:lineRule="auto"/>
              <w:jc w:val="center"/>
              <w:rPr>
                <w:rFonts w:ascii="Arial" w:cs="Arial" w:eastAsia="Arial" w:hAnsi="Arial"/>
                <w:b w:val="1"/>
                <w:bCs w:val="1"/>
                <w:color w:val="1154cc"/>
              </w:rPr>
            </w:pPr>
            <w:sdt>
              <w:sdtPr>
                <w:alias w:val="Attendance"/>
                <w:id w:val="709230493"/>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4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044">
            <w:pPr>
              <w:widowControl w:val="0"/>
              <w:spacing w:line="240" w:lineRule="auto"/>
              <w:jc w:val="center"/>
              <w:rPr>
                <w:rFonts w:ascii="Arial" w:cs="Arial" w:eastAsia="Arial" w:hAnsi="Arial"/>
                <w:b w:val="1"/>
                <w:bCs w:val="1"/>
                <w:color w:val="1154cc"/>
              </w:rPr>
            </w:pPr>
            <w:sdt>
              <w:sdtPr>
                <w:alias w:val="Attendance"/>
                <w:id w:val="-435317132"/>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4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046">
            <w:pPr>
              <w:widowControl w:val="0"/>
              <w:spacing w:line="240" w:lineRule="auto"/>
              <w:jc w:val="center"/>
              <w:rPr>
                <w:rFonts w:ascii="Arial" w:cs="Arial" w:eastAsia="Arial" w:hAnsi="Arial"/>
                <w:b w:val="1"/>
                <w:bCs w:val="1"/>
                <w:color w:val="1154cc"/>
              </w:rPr>
            </w:pPr>
            <w:sdt>
              <w:sdtPr>
                <w:alias w:val="Attendance"/>
                <w:id w:val="1354640936"/>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04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048">
            <w:pPr>
              <w:widowControl w:val="0"/>
              <w:spacing w:line="240" w:lineRule="auto"/>
              <w:jc w:val="center"/>
              <w:rPr>
                <w:rFonts w:ascii="Arial" w:cs="Arial" w:eastAsia="Arial" w:hAnsi="Arial"/>
                <w:b w:val="1"/>
                <w:bCs w:val="1"/>
                <w:color w:val="1154cc"/>
              </w:rPr>
            </w:pPr>
            <w:sdt>
              <w:sdtPr>
                <w:alias w:val="Attendance"/>
                <w:id w:val="1953611080"/>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4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VACANT</w:t>
            </w:r>
          </w:p>
        </w:tc>
        <w:tc>
          <w:tcPr/>
          <w:p w:rsidR="00000000" w:rsidDel="00000000" w:rsidP="00000000" w:rsidRDefault="00000000" w:rsidRPr="00000000" w14:paraId="0000004A">
            <w:pPr>
              <w:widowControl w:val="0"/>
              <w:spacing w:line="240" w:lineRule="auto"/>
              <w:jc w:val="center"/>
              <w:rPr>
                <w:rFonts w:ascii="Arial" w:cs="Arial" w:eastAsia="Arial" w:hAnsi="Arial"/>
                <w:b w:val="1"/>
                <w:bCs w:val="1"/>
                <w:color w:val="1154cc"/>
              </w:rPr>
            </w:pPr>
            <w:sdt>
              <w:sdtPr>
                <w:alias w:val="Attendance"/>
                <w:id w:val="-1471303693"/>
                <w:dropDownList w:lastValue="-">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4B">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04C">
            <w:pPr>
              <w:widowControl w:val="0"/>
              <w:spacing w:line="240" w:lineRule="auto"/>
              <w:jc w:val="center"/>
              <w:rPr>
                <w:rFonts w:ascii="Arial" w:cs="Arial" w:eastAsia="Arial" w:hAnsi="Arial"/>
                <w:b w:val="1"/>
                <w:bCs w:val="1"/>
                <w:color w:val="1154cc"/>
              </w:rPr>
            </w:pPr>
            <w:sdt>
              <w:sdtPr>
                <w:alias w:val="Attendance"/>
                <w:id w:val="-591892870"/>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4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04E">
            <w:pPr>
              <w:widowControl w:val="0"/>
              <w:spacing w:line="240" w:lineRule="auto"/>
              <w:jc w:val="center"/>
              <w:rPr>
                <w:rFonts w:ascii="Arial" w:cs="Arial" w:eastAsia="Arial" w:hAnsi="Arial"/>
                <w:b w:val="1"/>
                <w:bCs w:val="1"/>
                <w:color w:val="1154cc"/>
              </w:rPr>
            </w:pPr>
            <w:sdt>
              <w:sdtPr>
                <w:alias w:val="Attendance"/>
                <w:id w:val="-257822445"/>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r>
        <w:trPr>
          <w:cantSplit w:val="0"/>
          <w:tblHeader w:val="0"/>
        </w:trPr>
        <w:tc>
          <w:tcPr/>
          <w:p w:rsidR="00000000" w:rsidDel="00000000" w:rsidP="00000000" w:rsidRDefault="00000000" w:rsidRPr="00000000" w14:paraId="0000004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050">
            <w:pPr>
              <w:widowControl w:val="0"/>
              <w:spacing w:line="240" w:lineRule="auto"/>
              <w:jc w:val="center"/>
              <w:rPr>
                <w:rFonts w:ascii="Arial" w:cs="Arial" w:eastAsia="Arial" w:hAnsi="Arial"/>
                <w:b w:val="1"/>
                <w:bCs w:val="1"/>
                <w:color w:val="1154cc"/>
              </w:rPr>
            </w:pPr>
            <w:sdt>
              <w:sdtPr>
                <w:alias w:val="Attendance"/>
                <w:id w:val="1489992209"/>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c>
          <w:tcPr/>
          <w:p w:rsidR="00000000" w:rsidDel="00000000" w:rsidP="00000000" w:rsidRDefault="00000000" w:rsidRPr="00000000" w14:paraId="00000051">
            <w:pPr>
              <w:widowControl w:val="0"/>
              <w:spacing w:line="240" w:lineRule="auto"/>
              <w:rPr>
                <w:rFonts w:ascii="Arial" w:cs="Arial" w:eastAsia="Arial" w:hAnsi="Arial"/>
              </w:rPr>
            </w:pPr>
            <w:r w:rsidDel="00000000" w:rsidR="00000000" w:rsidRPr="00000000">
              <w:rPr>
                <w:rFonts w:ascii="Arial" w:cs="Arial" w:eastAsia="Arial" w:hAnsi="Arial"/>
                <w:b w:val="1"/>
                <w:bCs w:val="1"/>
                <w:rtl w:val="0"/>
              </w:rPr>
              <w:t xml:space="preserve">Georgia Hawley</w:t>
            </w:r>
            <w:r w:rsidDel="00000000" w:rsidR="00000000" w:rsidRPr="00000000">
              <w:rPr>
                <w:rtl w:val="0"/>
              </w:rPr>
            </w:r>
          </w:p>
        </w:tc>
        <w:tc>
          <w:tcPr/>
          <w:p w:rsidR="00000000" w:rsidDel="00000000" w:rsidP="00000000" w:rsidRDefault="00000000" w:rsidRPr="00000000" w14:paraId="00000052">
            <w:pPr>
              <w:widowControl w:val="0"/>
              <w:spacing w:line="240" w:lineRule="auto"/>
              <w:jc w:val="center"/>
              <w:rPr>
                <w:rFonts w:ascii="Arial" w:cs="Arial" w:eastAsia="Arial" w:hAnsi="Arial"/>
                <w:b w:val="1"/>
                <w:bCs w:val="1"/>
                <w:color w:val="1154cc"/>
              </w:rPr>
            </w:pPr>
            <w:sdt>
              <w:sdtPr>
                <w:alias w:val="Attendance"/>
                <w:id w:val="-60184143"/>
                <w:dropDownList w:lastValue="P">
                  <w:listItem w:displayText="P" w:value="P"/>
                  <w:listItem w:displayText="P*" w:value="P*"/>
                  <w:listItem w:displayText="A" w:value="A"/>
                  <w:listItem w:displayText="-" w:value="-"/>
                </w:dropDownList>
              </w:sdtPr>
              <w:sdtContent>
                <w:r w:rsidDel="00000000" w:rsidR="00000000" w:rsidRPr="00000000">
                  <w:rPr>
                    <w:rFonts w:ascii="Arial" w:cs="Arial" w:eastAsia="Arial" w:hAnsi="Arial"/>
                    <w:b w:val="1"/>
                    <w:bCs w:val="1"/>
                    <w:color w:val="11734b"/>
                    <w:shd w:fill="d4edbc" w:val="clear"/>
                  </w:rPr>
                  <w:t xml:space="preserve">P</w:t>
                </w:r>
              </w:sdtContent>
            </w:sdt>
            <w:r w:rsidDel="00000000" w:rsidR="00000000" w:rsidRPr="00000000">
              <w:rPr>
                <w:rtl w:val="0"/>
              </w:rPr>
            </w:r>
          </w:p>
        </w:tc>
      </w:tr>
    </w:tbl>
    <w:p w:rsidR="00000000" w:rsidDel="00000000" w:rsidP="00000000" w:rsidRDefault="00000000" w:rsidRPr="00000000" w14:paraId="00000053">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54">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5">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6">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7">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8">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9">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A">
      <w:pPr>
        <w:tabs>
          <w:tab w:val="left" w:leader="none" w:pos="1170"/>
          <w:tab w:val="left" w:leader="none" w:pos="1440"/>
          <w:tab w:val="left" w:leader="none" w:pos="990"/>
          <w:tab w:val="right" w:leader="none" w:pos="990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B">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C">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D">
      <w:pPr>
        <w:tabs>
          <w:tab w:val="left" w:leader="none" w:pos="1170"/>
          <w:tab w:val="left" w:leader="none" w:pos="1440"/>
          <w:tab w:val="left" w:leader="none" w:pos="990"/>
          <w:tab w:val="right" w:leader="none" w:pos="9900"/>
        </w:tabs>
        <w:spacing w:line="240" w:lineRule="auto"/>
        <w:ind w:left="0" w:firstLine="0"/>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5E">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5F">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Fonts w:ascii="Arial" w:cs="Arial" w:eastAsia="Arial" w:hAnsi="Arial"/>
          <w:b w:val="1"/>
          <w:bCs w:val="1"/>
          <w:rtl w:val="0"/>
        </w:rPr>
        <w:t xml:space="preserve">            </w:t>
        <w:tab/>
      </w:r>
    </w:p>
    <w:p w:rsidR="00000000" w:rsidDel="00000000" w:rsidP="00000000" w:rsidRDefault="00000000" w:rsidRPr="00000000" w14:paraId="00000060">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1">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2">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3">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4">
      <w:pPr>
        <w:tabs>
          <w:tab w:val="left" w:leader="none" w:pos="1170"/>
          <w:tab w:val="left" w:leader="none" w:pos="1440"/>
          <w:tab w:val="left" w:leader="none" w:pos="990"/>
          <w:tab w:val="right" w:leader="none" w:pos="9900"/>
        </w:tabs>
        <w:spacing w:line="240" w:lineRule="auto"/>
        <w:ind w:left="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5">
      <w:pPr>
        <w:tabs>
          <w:tab w:val="left" w:leader="none" w:pos="1170"/>
          <w:tab w:val="left" w:leader="none" w:pos="1440"/>
          <w:tab w:val="left" w:leader="none" w:pos="990"/>
          <w:tab w:val="right" w:leader="none" w:pos="9900"/>
        </w:tabs>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66">
      <w:pPr>
        <w:shd w:fill="ffffff" w:val="clear"/>
        <w:tabs>
          <w:tab w:val="left" w:leader="none" w:pos="1980"/>
          <w:tab w:val="left" w:leader="none" w:pos="2880"/>
          <w:tab w:val="left" w:leader="none" w:pos="4140"/>
          <w:tab w:val="left" w:leader="none" w:pos="5940"/>
          <w:tab w:val="left" w:leader="none" w:pos="6480"/>
        </w:tabs>
        <w:spacing w:line="240" w:lineRule="auto"/>
        <w:ind w:left="1440" w:firstLine="0"/>
        <w:rPr>
          <w:rFonts w:ascii="Arial" w:cs="Arial" w:eastAsia="Arial" w:hAnsi="Arial"/>
        </w:rPr>
      </w:pPr>
      <w:r w:rsidDel="00000000" w:rsidR="00000000" w:rsidRPr="00000000">
        <w:rPr>
          <w:rtl w:val="0"/>
        </w:rPr>
      </w:r>
    </w:p>
    <w:p w:rsidR="00000000" w:rsidDel="00000000" w:rsidP="00000000" w:rsidRDefault="00000000" w:rsidRPr="00000000" w14:paraId="00000067">
      <w:pPr>
        <w:numPr>
          <w:ilvl w:val="0"/>
          <w:numId w:val="2"/>
        </w:numPr>
        <w:shd w:fill="ffffff" w:val="clear"/>
        <w:tabs>
          <w:tab w:val="left" w:leader="none" w:pos="1980"/>
          <w:tab w:val="left" w:leader="none" w:pos="2880"/>
          <w:tab w:val="left" w:leader="none" w:pos="4140"/>
          <w:tab w:val="left" w:leader="none" w:pos="5940"/>
          <w:tab w:val="left" w:leader="none" w:pos="6480"/>
        </w:tabs>
        <w:spacing w:line="240" w:lineRule="auto"/>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New Business (all items subject to discussion and possible action)</w:t>
      </w:r>
    </w:p>
    <w:p w:rsidR="00000000" w:rsidDel="00000000" w:rsidP="00000000" w:rsidRDefault="00000000" w:rsidRPr="00000000" w14:paraId="00000068">
      <w:pPr>
        <w:shd w:fill="ffffff" w:val="clear"/>
        <w:tabs>
          <w:tab w:val="left" w:leader="none" w:pos="1980"/>
          <w:tab w:val="left" w:leader="none" w:pos="2880"/>
          <w:tab w:val="left" w:leader="none" w:pos="4140"/>
          <w:tab w:val="left" w:leader="none" w:pos="5940"/>
          <w:tab w:val="left" w:leader="none" w:pos="6480"/>
        </w:tabs>
        <w:spacing w:line="240"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69">
      <w:pPr>
        <w:numPr>
          <w:ilvl w:val="2"/>
          <w:numId w:val="1"/>
        </w:numPr>
        <w:tabs>
          <w:tab w:val="left" w:leader="none" w:pos="1170"/>
          <w:tab w:val="left" w:leader="none" w:pos="1440"/>
          <w:tab w:val="left" w:leader="none" w:pos="990"/>
          <w:tab w:val="right" w:leader="none" w:pos="9900"/>
        </w:tabs>
        <w:spacing w:line="240" w:lineRule="auto"/>
        <w:ind w:left="2160" w:hanging="360"/>
        <w:rPr>
          <w:rFonts w:ascii="Arial" w:cs="Arial" w:eastAsia="Arial" w:hAnsi="Arial"/>
          <w:sz w:val="24"/>
          <w:szCs w:val="24"/>
        </w:rPr>
      </w:pPr>
      <w:r w:rsidDel="00000000" w:rsidR="00000000" w:rsidRPr="00000000">
        <w:rPr>
          <w:rFonts w:ascii="Arial" w:cs="Arial" w:eastAsia="Arial" w:hAnsi="Arial"/>
          <w:rtl w:val="0"/>
        </w:rPr>
        <w:t xml:space="preserve">Appointment of Lori Aliksanianl as DLANC Budget Representative.</w:t>
      </w:r>
    </w:p>
    <w:p w:rsidR="00000000" w:rsidDel="00000000" w:rsidP="00000000" w:rsidRDefault="00000000" w:rsidRPr="00000000" w14:paraId="0000006A">
      <w:pPr>
        <w:tabs>
          <w:tab w:val="left" w:leader="none" w:pos="1170"/>
          <w:tab w:val="left" w:leader="none" w:pos="1440"/>
          <w:tab w:val="left" w:leader="none" w:pos="990"/>
          <w:tab w:val="right" w:leader="none" w:pos="9900"/>
        </w:tabs>
        <w:spacing w:line="240" w:lineRule="auto"/>
        <w:ind w:left="2160" w:firstLine="0"/>
        <w:rPr>
          <w:rFonts w:ascii="Arial" w:cs="Arial" w:eastAsia="Arial" w:hAnsi="Arial"/>
        </w:rPr>
      </w:pPr>
      <w:r w:rsidDel="00000000" w:rsidR="00000000" w:rsidRPr="00000000">
        <w:rPr>
          <w:rtl w:val="0"/>
        </w:rPr>
      </w:r>
    </w:p>
    <w:p w:rsidR="00000000" w:rsidDel="00000000" w:rsidP="00000000" w:rsidRDefault="00000000" w:rsidRPr="00000000" w14:paraId="0000006B">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Motion:</w:t>
      </w:r>
      <w:r w:rsidDel="00000000" w:rsidR="00000000" w:rsidRPr="00000000">
        <w:rPr>
          <w:rFonts w:ascii="Arial" w:cs="Arial" w:eastAsia="Arial" w:hAnsi="Arial"/>
          <w:color w:val="1154cc"/>
          <w:rtl w:val="0"/>
        </w:rPr>
        <w:t xml:space="preserve"> Jens Midthun moves to approve.</w:t>
      </w:r>
    </w:p>
    <w:p w:rsidR="00000000" w:rsidDel="00000000" w:rsidP="00000000" w:rsidRDefault="00000000" w:rsidRPr="00000000" w14:paraId="0000006C">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color w:val="1154cc"/>
        </w:rPr>
      </w:pPr>
      <w:r w:rsidDel="00000000" w:rsidR="00000000" w:rsidRPr="00000000">
        <w:rPr>
          <w:rFonts w:ascii="Arial" w:cs="Arial" w:eastAsia="Arial" w:hAnsi="Arial"/>
          <w:b w:val="1"/>
          <w:bCs w:val="1"/>
          <w:color w:val="1154cc"/>
          <w:rtl w:val="0"/>
        </w:rPr>
        <w:t xml:space="preserve">Mover: </w:t>
      </w:r>
      <w:r w:rsidDel="00000000" w:rsidR="00000000" w:rsidRPr="00000000">
        <w:rPr>
          <w:rFonts w:ascii="Arial" w:cs="Arial" w:eastAsia="Arial" w:hAnsi="Arial"/>
          <w:color w:val="1154cc"/>
          <w:rtl w:val="0"/>
        </w:rPr>
        <w:t xml:space="preserve">Paul Gamberg </w:t>
      </w:r>
      <w:r w:rsidDel="00000000" w:rsidR="00000000" w:rsidRPr="00000000">
        <w:rPr>
          <w:rFonts w:ascii="Arial" w:cs="Arial" w:eastAsia="Arial" w:hAnsi="Arial"/>
          <w:b w:val="1"/>
          <w:bCs w:val="1"/>
          <w:color w:val="1154cc"/>
          <w:rtl w:val="0"/>
        </w:rPr>
        <w:t xml:space="preserve"> Seconder:</w:t>
      </w:r>
      <w:r w:rsidDel="00000000" w:rsidR="00000000" w:rsidRPr="00000000">
        <w:rPr>
          <w:rFonts w:ascii="Arial" w:cs="Arial" w:eastAsia="Arial" w:hAnsi="Arial"/>
          <w:color w:val="1154cc"/>
          <w:rtl w:val="0"/>
        </w:rPr>
        <w:t xml:space="preserve"> Payas Parab</w:t>
      </w:r>
    </w:p>
    <w:p w:rsidR="00000000" w:rsidDel="00000000" w:rsidP="00000000" w:rsidRDefault="00000000" w:rsidRPr="00000000" w14:paraId="0000006D">
      <w:pPr>
        <w:shd w:fill="ffffff" w:val="clear"/>
        <w:tabs>
          <w:tab w:val="left" w:leader="none" w:pos="1980"/>
          <w:tab w:val="left" w:leader="none" w:pos="2880"/>
          <w:tab w:val="left" w:leader="none" w:pos="4140"/>
          <w:tab w:val="left" w:leader="none" w:pos="5940"/>
          <w:tab w:val="left" w:leader="none" w:pos="6480"/>
        </w:tabs>
        <w:spacing w:line="240" w:lineRule="auto"/>
        <w:ind w:left="90" w:firstLine="0"/>
        <w:rPr>
          <w:rFonts w:ascii="Arial" w:cs="Arial" w:eastAsia="Arial" w:hAnsi="Arial"/>
        </w:rPr>
      </w:pPr>
      <w:r w:rsidDel="00000000" w:rsidR="00000000" w:rsidRPr="00000000">
        <w:rPr>
          <w:rFonts w:ascii="Arial" w:cs="Arial" w:eastAsia="Arial" w:hAnsi="Arial"/>
          <w:b w:val="1"/>
          <w:bCs w:val="1"/>
          <w:color w:val="1154cc"/>
          <w:rtl w:val="0"/>
        </w:rPr>
        <w:t xml:space="preserve">Board Vote: Yes (17), No (0), Abstain (1), Ineligible (0) </w:t>
      </w:r>
      <w:r w:rsidDel="00000000" w:rsidR="00000000" w:rsidRPr="00000000">
        <w:rPr>
          <w:rtl w:val="0"/>
        </w:rPr>
      </w:r>
    </w:p>
    <w:tbl>
      <w:tblPr>
        <w:tblStyle w:val="Table2"/>
        <w:tblpPr w:leftFromText="180" w:rightFromText="180" w:topFromText="180" w:bottomFromText="180" w:vertAnchor="text" w:horzAnchor="text" w:tblpX="0" w:tblpY="0"/>
        <w:tblW w:w="9195.0" w:type="dxa"/>
        <w:jc w:val="left"/>
        <w:tblInd w:w="1152.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2715"/>
        <w:gridCol w:w="1755"/>
        <w:gridCol w:w="2910"/>
        <w:gridCol w:w="1815"/>
        <w:tblGridChange w:id="0">
          <w:tblGrid>
            <w:gridCol w:w="2715"/>
            <w:gridCol w:w="1755"/>
            <w:gridCol w:w="2910"/>
            <w:gridCol w:w="1815"/>
          </w:tblGrid>
        </w:tblGridChange>
      </w:tblGrid>
      <w:tr>
        <w:trPr>
          <w:cantSplit w:val="0"/>
          <w:tblHeader w:val="0"/>
        </w:trPr>
        <w:tc>
          <w:tcPr/>
          <w:p w:rsidR="00000000" w:rsidDel="00000000" w:rsidP="00000000" w:rsidRDefault="00000000" w:rsidRPr="00000000" w14:paraId="0000006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Adriana Velazquez</w:t>
            </w:r>
          </w:p>
        </w:tc>
        <w:tc>
          <w:tcPr/>
          <w:p w:rsidR="00000000" w:rsidDel="00000000" w:rsidP="00000000" w:rsidRDefault="00000000" w:rsidRPr="00000000" w14:paraId="0000006F">
            <w:pPr>
              <w:widowControl w:val="0"/>
              <w:spacing w:line="240" w:lineRule="auto"/>
              <w:jc w:val="center"/>
              <w:rPr>
                <w:rFonts w:ascii="Arial" w:cs="Arial" w:eastAsia="Arial" w:hAnsi="Arial"/>
                <w:b w:val="1"/>
                <w:bCs w:val="1"/>
                <w:color w:val="1154cc"/>
              </w:rPr>
            </w:pPr>
            <w:sdt>
              <w:sdtPr>
                <w:alias w:val="BOD Vote"/>
                <w:id w:val="484100736"/>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07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Lori Aliksanian</w:t>
            </w:r>
          </w:p>
        </w:tc>
        <w:tc>
          <w:tcPr/>
          <w:p w:rsidR="00000000" w:rsidDel="00000000" w:rsidP="00000000" w:rsidRDefault="00000000" w:rsidRPr="00000000" w14:paraId="00000071">
            <w:pPr>
              <w:widowControl w:val="0"/>
              <w:spacing w:line="240" w:lineRule="auto"/>
              <w:jc w:val="center"/>
              <w:rPr>
                <w:rFonts w:ascii="Arial" w:cs="Arial" w:eastAsia="Arial" w:hAnsi="Arial"/>
                <w:b w:val="1"/>
                <w:bCs w:val="1"/>
                <w:color w:val="1154cc"/>
              </w:rPr>
            </w:pPr>
            <w:sdt>
              <w:sdtPr>
                <w:alias w:val="BOD Vote"/>
                <w:id w:val="-1653452184"/>
                <w:dropDownList w:lastValue="Abstain">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a53a8"/>
                    <w:shd w:fill="bfe1f6" w:val="clear"/>
                  </w:rPr>
                  <w:t xml:space="preserve">Abstain</w:t>
                </w:r>
              </w:sdtContent>
            </w:sdt>
            <w:r w:rsidDel="00000000" w:rsidR="00000000" w:rsidRPr="00000000">
              <w:rPr>
                <w:rtl w:val="0"/>
              </w:rPr>
            </w:r>
          </w:p>
        </w:tc>
      </w:tr>
      <w:tr>
        <w:trPr>
          <w:cantSplit w:val="0"/>
          <w:tblHeader w:val="0"/>
        </w:trPr>
        <w:tc>
          <w:tcPr/>
          <w:p w:rsidR="00000000" w:rsidDel="00000000" w:rsidP="00000000" w:rsidRDefault="00000000" w:rsidRPr="00000000" w14:paraId="0000007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Amy Mack</w:t>
            </w:r>
          </w:p>
        </w:tc>
        <w:tc>
          <w:tcPr/>
          <w:p w:rsidR="00000000" w:rsidDel="00000000" w:rsidP="00000000" w:rsidRDefault="00000000" w:rsidRPr="00000000" w14:paraId="00000073">
            <w:pPr>
              <w:widowControl w:val="0"/>
              <w:spacing w:line="240" w:lineRule="auto"/>
              <w:jc w:val="center"/>
              <w:rPr>
                <w:rFonts w:ascii="Arial" w:cs="Arial" w:eastAsia="Arial" w:hAnsi="Arial"/>
                <w:b w:val="1"/>
                <w:bCs w:val="1"/>
                <w:color w:val="1154cc"/>
              </w:rPr>
            </w:pPr>
            <w:sdt>
              <w:sdtPr>
                <w:alias w:val="BOD Vote"/>
                <w:id w:val="-1412847421"/>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7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Melissa Manousos</w:t>
            </w:r>
          </w:p>
        </w:tc>
        <w:tc>
          <w:tcPr/>
          <w:p w:rsidR="00000000" w:rsidDel="00000000" w:rsidP="00000000" w:rsidRDefault="00000000" w:rsidRPr="00000000" w14:paraId="00000075">
            <w:pPr>
              <w:widowControl w:val="0"/>
              <w:spacing w:line="240" w:lineRule="auto"/>
              <w:jc w:val="center"/>
              <w:rPr>
                <w:rFonts w:ascii="Arial" w:cs="Arial" w:eastAsia="Arial" w:hAnsi="Arial"/>
                <w:b w:val="1"/>
                <w:bCs w:val="1"/>
                <w:color w:val="1154cc"/>
              </w:rPr>
            </w:pPr>
            <w:sdt>
              <w:sdtPr>
                <w:alias w:val="BOD Vote"/>
                <w:id w:val="59672134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7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Andrew Wong</w:t>
            </w:r>
          </w:p>
        </w:tc>
        <w:tc>
          <w:tcPr/>
          <w:p w:rsidR="00000000" w:rsidDel="00000000" w:rsidP="00000000" w:rsidRDefault="00000000" w:rsidRPr="00000000" w14:paraId="00000077">
            <w:pPr>
              <w:widowControl w:val="0"/>
              <w:spacing w:line="240" w:lineRule="auto"/>
              <w:jc w:val="center"/>
              <w:rPr>
                <w:rFonts w:ascii="Arial" w:cs="Arial" w:eastAsia="Arial" w:hAnsi="Arial"/>
                <w:b w:val="1"/>
                <w:bCs w:val="1"/>
                <w:color w:val="1154cc"/>
              </w:rPr>
            </w:pPr>
            <w:sdt>
              <w:sdtPr>
                <w:alias w:val="BOD Vote"/>
                <w:id w:val="-80952147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7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Michael Williams</w:t>
            </w:r>
          </w:p>
        </w:tc>
        <w:tc>
          <w:tcPr/>
          <w:p w:rsidR="00000000" w:rsidDel="00000000" w:rsidP="00000000" w:rsidRDefault="00000000" w:rsidRPr="00000000" w14:paraId="00000079">
            <w:pPr>
              <w:widowControl w:val="0"/>
              <w:spacing w:line="240" w:lineRule="auto"/>
              <w:jc w:val="center"/>
              <w:rPr>
                <w:rFonts w:ascii="Arial" w:cs="Arial" w:eastAsia="Arial" w:hAnsi="Arial"/>
                <w:b w:val="1"/>
                <w:bCs w:val="1"/>
                <w:color w:val="1154cc"/>
              </w:rPr>
            </w:pPr>
            <w:sdt>
              <w:sdtPr>
                <w:alias w:val="BOD Vote"/>
                <w:id w:val="16068825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7A">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Damion Wagner</w:t>
            </w:r>
          </w:p>
        </w:tc>
        <w:tc>
          <w:tcPr/>
          <w:p w:rsidR="00000000" w:rsidDel="00000000" w:rsidP="00000000" w:rsidRDefault="00000000" w:rsidRPr="00000000" w14:paraId="0000007B">
            <w:pPr>
              <w:widowControl w:val="0"/>
              <w:spacing w:line="240" w:lineRule="auto"/>
              <w:jc w:val="center"/>
              <w:rPr>
                <w:rFonts w:ascii="Arial" w:cs="Arial" w:eastAsia="Arial" w:hAnsi="Arial"/>
                <w:b w:val="1"/>
                <w:bCs w:val="1"/>
                <w:color w:val="1154cc"/>
              </w:rPr>
            </w:pPr>
            <w:sdt>
              <w:sdtPr>
                <w:alias w:val="BOD Vote"/>
                <w:id w:val="-141812449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7C">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Monique Alvarado</w:t>
            </w:r>
          </w:p>
        </w:tc>
        <w:tc>
          <w:tcPr/>
          <w:p w:rsidR="00000000" w:rsidDel="00000000" w:rsidP="00000000" w:rsidRDefault="00000000" w:rsidRPr="00000000" w14:paraId="0000007D">
            <w:pPr>
              <w:widowControl w:val="0"/>
              <w:spacing w:line="240" w:lineRule="auto"/>
              <w:jc w:val="center"/>
              <w:rPr>
                <w:rFonts w:ascii="Arial" w:cs="Arial" w:eastAsia="Arial" w:hAnsi="Arial"/>
                <w:b w:val="1"/>
                <w:bCs w:val="1"/>
                <w:color w:val="1154cc"/>
              </w:rPr>
            </w:pPr>
            <w:sdt>
              <w:sdtPr>
                <w:alias w:val="BOD Vote"/>
                <w:id w:val="162785321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7E">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Daniel Calderas</w:t>
            </w:r>
          </w:p>
        </w:tc>
        <w:tc>
          <w:tcPr/>
          <w:p w:rsidR="00000000" w:rsidDel="00000000" w:rsidP="00000000" w:rsidRDefault="00000000" w:rsidRPr="00000000" w14:paraId="0000007F">
            <w:pPr>
              <w:widowControl w:val="0"/>
              <w:spacing w:line="240" w:lineRule="auto"/>
              <w:jc w:val="center"/>
              <w:rPr>
                <w:rFonts w:ascii="Arial" w:cs="Arial" w:eastAsia="Arial" w:hAnsi="Arial"/>
                <w:b w:val="1"/>
                <w:bCs w:val="1"/>
                <w:color w:val="1154cc"/>
              </w:rPr>
            </w:pPr>
            <w:sdt>
              <w:sdtPr>
                <w:alias w:val="BOD Vote"/>
                <w:id w:val="-1989456442"/>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080">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Oliver Alpuche</w:t>
            </w:r>
          </w:p>
        </w:tc>
        <w:tc>
          <w:tcPr/>
          <w:p w:rsidR="00000000" w:rsidDel="00000000" w:rsidP="00000000" w:rsidRDefault="00000000" w:rsidRPr="00000000" w14:paraId="00000081">
            <w:pPr>
              <w:widowControl w:val="0"/>
              <w:spacing w:line="240" w:lineRule="auto"/>
              <w:jc w:val="center"/>
              <w:rPr>
                <w:rFonts w:ascii="Arial" w:cs="Arial" w:eastAsia="Arial" w:hAnsi="Arial"/>
                <w:b w:val="1"/>
                <w:bCs w:val="1"/>
                <w:color w:val="1154cc"/>
              </w:rPr>
            </w:pPr>
            <w:sdt>
              <w:sdtPr>
                <w:alias w:val="BOD Vote"/>
                <w:id w:val="1762845218"/>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r>
      <w:tr>
        <w:trPr>
          <w:cantSplit w:val="0"/>
          <w:tblHeader w:val="0"/>
        </w:trPr>
        <w:tc>
          <w:tcPr/>
          <w:p w:rsidR="00000000" w:rsidDel="00000000" w:rsidP="00000000" w:rsidRDefault="00000000" w:rsidRPr="00000000" w14:paraId="00000082">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Dennis Fried</w:t>
            </w:r>
          </w:p>
        </w:tc>
        <w:tc>
          <w:tcPr/>
          <w:p w:rsidR="00000000" w:rsidDel="00000000" w:rsidP="00000000" w:rsidRDefault="00000000" w:rsidRPr="00000000" w14:paraId="00000083">
            <w:pPr>
              <w:widowControl w:val="0"/>
              <w:spacing w:line="240" w:lineRule="auto"/>
              <w:jc w:val="center"/>
              <w:rPr>
                <w:rFonts w:ascii="Arial" w:cs="Arial" w:eastAsia="Arial" w:hAnsi="Arial"/>
                <w:b w:val="1"/>
                <w:bCs w:val="1"/>
                <w:color w:val="1154cc"/>
              </w:rPr>
            </w:pPr>
            <w:sdt>
              <w:sdtPr>
                <w:alias w:val="BOD Vote"/>
                <w:id w:val="133356888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84">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Kaufman</w:t>
            </w:r>
          </w:p>
        </w:tc>
        <w:tc>
          <w:tcPr/>
          <w:p w:rsidR="00000000" w:rsidDel="00000000" w:rsidP="00000000" w:rsidRDefault="00000000" w:rsidRPr="00000000" w14:paraId="00000085">
            <w:pPr>
              <w:widowControl w:val="0"/>
              <w:spacing w:line="240" w:lineRule="auto"/>
              <w:jc w:val="center"/>
              <w:rPr>
                <w:rFonts w:ascii="Arial" w:cs="Arial" w:eastAsia="Arial" w:hAnsi="Arial"/>
                <w:b w:val="1"/>
                <w:bCs w:val="1"/>
                <w:color w:val="1154cc"/>
              </w:rPr>
            </w:pPr>
            <w:sdt>
              <w:sdtPr>
                <w:alias w:val="BOD Vote"/>
                <w:id w:val="-973981866"/>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86">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Georgia Hawley</w:t>
            </w:r>
          </w:p>
        </w:tc>
        <w:tc>
          <w:tcPr/>
          <w:p w:rsidR="00000000" w:rsidDel="00000000" w:rsidP="00000000" w:rsidRDefault="00000000" w:rsidRPr="00000000" w14:paraId="00000087">
            <w:pPr>
              <w:widowControl w:val="0"/>
              <w:spacing w:line="240" w:lineRule="auto"/>
              <w:jc w:val="center"/>
              <w:rPr>
                <w:rFonts w:ascii="Arial" w:cs="Arial" w:eastAsia="Arial" w:hAnsi="Arial"/>
                <w:b w:val="1"/>
                <w:bCs w:val="1"/>
                <w:color w:val="1154cc"/>
              </w:rPr>
            </w:pPr>
            <w:sdt>
              <w:sdtPr>
                <w:alias w:val="BOD Vote"/>
                <w:id w:val="641720724"/>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88">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Payas Parab</w:t>
            </w:r>
          </w:p>
        </w:tc>
        <w:tc>
          <w:tcPr/>
          <w:p w:rsidR="00000000" w:rsidDel="00000000" w:rsidP="00000000" w:rsidRDefault="00000000" w:rsidRPr="00000000" w14:paraId="00000089">
            <w:pPr>
              <w:widowControl w:val="0"/>
              <w:spacing w:line="240" w:lineRule="auto"/>
              <w:jc w:val="center"/>
              <w:rPr>
                <w:rFonts w:ascii="Arial" w:cs="Arial" w:eastAsia="Arial" w:hAnsi="Arial"/>
                <w:b w:val="1"/>
                <w:bCs w:val="1"/>
                <w:color w:val="1154cc"/>
              </w:rPr>
            </w:pPr>
            <w:sdt>
              <w:sdtPr>
                <w:alias w:val="BOD Vote"/>
                <w:id w:val="-108680380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8A">
            <w:pPr>
              <w:widowControl w:val="0"/>
              <w:spacing w:line="240" w:lineRule="auto"/>
              <w:rPr>
                <w:rFonts w:ascii="Arial" w:cs="Arial" w:eastAsia="Arial" w:hAnsi="Arial"/>
                <w:b w:val="1"/>
                <w:bCs w:val="1"/>
                <w:i w:val="1"/>
                <w:iCs w:val="1"/>
              </w:rPr>
            </w:pPr>
            <w:r w:rsidDel="00000000" w:rsidR="00000000" w:rsidRPr="00000000">
              <w:rPr>
                <w:rFonts w:ascii="Arial" w:cs="Arial" w:eastAsia="Arial" w:hAnsi="Arial"/>
                <w:b w:val="1"/>
                <w:bCs w:val="1"/>
                <w:i w:val="1"/>
                <w:iCs w:val="1"/>
                <w:rtl w:val="0"/>
              </w:rPr>
              <w:t xml:space="preserve">Heera Kapoor</w:t>
            </w:r>
          </w:p>
          <w:p w:rsidR="00000000" w:rsidDel="00000000" w:rsidP="00000000" w:rsidRDefault="00000000" w:rsidRPr="00000000" w14:paraId="0000008B">
            <w:pPr>
              <w:widowControl w:val="0"/>
              <w:spacing w:line="240" w:lineRule="auto"/>
              <w:rPr>
                <w:rFonts w:ascii="Arial" w:cs="Arial" w:eastAsia="Arial" w:hAnsi="Arial"/>
                <w:b w:val="1"/>
                <w:bCs w:val="1"/>
              </w:rPr>
            </w:pPr>
            <w:hyperlink r:id="rId10">
              <w:r w:rsidDel="00000000" w:rsidR="00000000" w:rsidRPr="00000000">
                <w:rPr>
                  <w:rFonts w:ascii="Arial" w:cs="Arial" w:eastAsia="Arial" w:hAnsi="Arial"/>
                  <w:b w:val="1"/>
                  <w:bCs w:val="1"/>
                  <w:color w:val="0000ee"/>
                  <w:u w:val="single"/>
                  <w:rtl w:val="0"/>
                </w:rPr>
                <w:t xml:space="preserve">Ubel Perez</w:t>
              </w:r>
            </w:hyperlink>
            <w:r w:rsidDel="00000000" w:rsidR="00000000" w:rsidRPr="00000000">
              <w:rPr>
                <w:rtl w:val="0"/>
              </w:rPr>
            </w:r>
          </w:p>
        </w:tc>
        <w:tc>
          <w:tcPr/>
          <w:p w:rsidR="00000000" w:rsidDel="00000000" w:rsidP="00000000" w:rsidRDefault="00000000" w:rsidRPr="00000000" w14:paraId="0000008C">
            <w:pPr>
              <w:widowControl w:val="0"/>
              <w:spacing w:line="240" w:lineRule="auto"/>
              <w:jc w:val="center"/>
              <w:rPr>
                <w:rFonts w:ascii="Arial" w:cs="Arial" w:eastAsia="Arial" w:hAnsi="Arial"/>
                <w:b w:val="1"/>
                <w:bCs w:val="1"/>
                <w:color w:val="1154cc"/>
              </w:rPr>
            </w:pPr>
            <w:sdt>
              <w:sdtPr>
                <w:alias w:val="BOD Vote"/>
                <w:id w:val="-1514147657"/>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8D">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Robert Martinez</w:t>
            </w:r>
          </w:p>
        </w:tc>
        <w:tc>
          <w:tcPr/>
          <w:p w:rsidR="00000000" w:rsidDel="00000000" w:rsidP="00000000" w:rsidRDefault="00000000" w:rsidRPr="00000000" w14:paraId="0000008E">
            <w:pPr>
              <w:widowControl w:val="0"/>
              <w:spacing w:line="240" w:lineRule="auto"/>
              <w:jc w:val="center"/>
              <w:rPr>
                <w:rFonts w:ascii="Arial" w:cs="Arial" w:eastAsia="Arial" w:hAnsi="Arial"/>
                <w:b w:val="1"/>
                <w:bCs w:val="1"/>
                <w:color w:val="1154cc"/>
              </w:rPr>
            </w:pPr>
            <w:sdt>
              <w:sdtPr>
                <w:alias w:val="BOD Vote"/>
                <w:id w:val="-1991624700"/>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8F">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VACANT</w:t>
            </w:r>
          </w:p>
        </w:tc>
        <w:tc>
          <w:tcPr/>
          <w:p w:rsidR="00000000" w:rsidDel="00000000" w:rsidP="00000000" w:rsidRDefault="00000000" w:rsidRPr="00000000" w14:paraId="00000090">
            <w:pPr>
              <w:widowControl w:val="0"/>
              <w:spacing w:line="240" w:lineRule="auto"/>
              <w:jc w:val="center"/>
              <w:rPr>
                <w:rFonts w:ascii="Arial" w:cs="Arial" w:eastAsia="Arial" w:hAnsi="Arial"/>
                <w:b w:val="1"/>
                <w:bCs w:val="1"/>
                <w:color w:val="1154cc"/>
              </w:rPr>
            </w:pPr>
            <w:sdt>
              <w:sdtPr>
                <w:alias w:val="BOD Vote"/>
                <w:id w:val="-546716285"/>
                <w:dropDownList w:lastValue="---">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000000"/>
                    <w:shd w:fill="e8eaed" w:val="clear"/>
                  </w:rPr>
                  <w:t xml:space="preserve">---</w:t>
                </w:r>
              </w:sdtContent>
            </w:sdt>
            <w:r w:rsidDel="00000000" w:rsidR="00000000" w:rsidRPr="00000000">
              <w:rPr>
                <w:rtl w:val="0"/>
              </w:rPr>
            </w:r>
          </w:p>
        </w:tc>
        <w:tc>
          <w:tcPr/>
          <w:p w:rsidR="00000000" w:rsidDel="00000000" w:rsidP="00000000" w:rsidRDefault="00000000" w:rsidRPr="00000000" w14:paraId="00000091">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Paul Gamberg</w:t>
            </w:r>
          </w:p>
        </w:tc>
        <w:tc>
          <w:tcPr/>
          <w:p w:rsidR="00000000" w:rsidDel="00000000" w:rsidP="00000000" w:rsidRDefault="00000000" w:rsidRPr="00000000" w14:paraId="00000092">
            <w:pPr>
              <w:widowControl w:val="0"/>
              <w:spacing w:line="240" w:lineRule="auto"/>
              <w:jc w:val="center"/>
              <w:rPr>
                <w:rFonts w:ascii="Arial" w:cs="Arial" w:eastAsia="Arial" w:hAnsi="Arial"/>
                <w:b w:val="1"/>
                <w:bCs w:val="1"/>
                <w:color w:val="1154cc"/>
              </w:rPr>
            </w:pPr>
            <w:sdt>
              <w:sdtPr>
                <w:alias w:val="BOD Vote"/>
                <w:id w:val="-1633531512"/>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rHeight w:val="475.9785156250012" w:hRule="atLeast"/>
          <w:tblHeader w:val="0"/>
        </w:trPr>
        <w:tc>
          <w:tcPr/>
          <w:p w:rsidR="00000000" w:rsidDel="00000000" w:rsidP="00000000" w:rsidRDefault="00000000" w:rsidRPr="00000000" w14:paraId="00000093">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Jens Midthun</w:t>
            </w:r>
          </w:p>
        </w:tc>
        <w:tc>
          <w:tcPr/>
          <w:p w:rsidR="00000000" w:rsidDel="00000000" w:rsidP="00000000" w:rsidRDefault="00000000" w:rsidRPr="00000000" w14:paraId="00000094">
            <w:pPr>
              <w:widowControl w:val="0"/>
              <w:spacing w:line="240" w:lineRule="auto"/>
              <w:jc w:val="center"/>
              <w:rPr>
                <w:rFonts w:ascii="Arial" w:cs="Arial" w:eastAsia="Arial" w:hAnsi="Arial"/>
                <w:b w:val="1"/>
                <w:bCs w:val="1"/>
                <w:color w:val="1154cc"/>
              </w:rPr>
            </w:pPr>
            <w:sdt>
              <w:sdtPr>
                <w:alias w:val="BOD Vote"/>
                <w:id w:val="73763828"/>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95">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Teresa Y. Hillery</w:t>
            </w:r>
          </w:p>
        </w:tc>
        <w:tc>
          <w:tcPr/>
          <w:p w:rsidR="00000000" w:rsidDel="00000000" w:rsidP="00000000" w:rsidRDefault="00000000" w:rsidRPr="00000000" w14:paraId="00000096">
            <w:pPr>
              <w:widowControl w:val="0"/>
              <w:spacing w:line="240" w:lineRule="auto"/>
              <w:jc w:val="center"/>
              <w:rPr>
                <w:rFonts w:ascii="Arial" w:cs="Arial" w:eastAsia="Arial" w:hAnsi="Arial"/>
                <w:b w:val="1"/>
                <w:bCs w:val="1"/>
                <w:color w:val="1154cc"/>
              </w:rPr>
            </w:pPr>
            <w:sdt>
              <w:sdtPr>
                <w:alias w:val="BOD Vote"/>
                <w:id w:val="-60740426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r>
        <w:trPr>
          <w:cantSplit w:val="0"/>
          <w:tblHeader w:val="0"/>
        </w:trPr>
        <w:tc>
          <w:tcPr/>
          <w:p w:rsidR="00000000" w:rsidDel="00000000" w:rsidP="00000000" w:rsidRDefault="00000000" w:rsidRPr="00000000" w14:paraId="00000097">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Leonel Aguilar</w:t>
            </w:r>
          </w:p>
        </w:tc>
        <w:tc>
          <w:tcPr/>
          <w:p w:rsidR="00000000" w:rsidDel="00000000" w:rsidP="00000000" w:rsidRDefault="00000000" w:rsidRPr="00000000" w14:paraId="00000098">
            <w:pPr>
              <w:widowControl w:val="0"/>
              <w:spacing w:line="240" w:lineRule="auto"/>
              <w:jc w:val="center"/>
              <w:rPr>
                <w:rFonts w:ascii="Arial" w:cs="Arial" w:eastAsia="Arial" w:hAnsi="Arial"/>
                <w:b w:val="1"/>
                <w:bCs w:val="1"/>
                <w:color w:val="1154cc"/>
              </w:rPr>
            </w:pPr>
            <w:sdt>
              <w:sdtPr>
                <w:alias w:val="BOD Vote"/>
                <w:id w:val="1124298543"/>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c>
          <w:tcPr/>
          <w:p w:rsidR="00000000" w:rsidDel="00000000" w:rsidP="00000000" w:rsidRDefault="00000000" w:rsidRPr="00000000" w14:paraId="00000099">
            <w:pPr>
              <w:widowControl w:val="0"/>
              <w:spacing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Terin Ngo</w:t>
            </w:r>
          </w:p>
        </w:tc>
        <w:tc>
          <w:tcPr/>
          <w:p w:rsidR="00000000" w:rsidDel="00000000" w:rsidP="00000000" w:rsidRDefault="00000000" w:rsidRPr="00000000" w14:paraId="0000009A">
            <w:pPr>
              <w:widowControl w:val="0"/>
              <w:spacing w:line="240" w:lineRule="auto"/>
              <w:jc w:val="center"/>
              <w:rPr>
                <w:rFonts w:ascii="Arial" w:cs="Arial" w:eastAsia="Arial" w:hAnsi="Arial"/>
                <w:b w:val="1"/>
                <w:bCs w:val="1"/>
                <w:color w:val="1154cc"/>
              </w:rPr>
            </w:pPr>
            <w:sdt>
              <w:sdtPr>
                <w:alias w:val="BOD Vote"/>
                <w:id w:val="1307415139"/>
                <w:dropDownList w:lastValue="Yes">
                  <w:listItem w:displayText="Yes" w:value="Yes"/>
                  <w:listItem w:displayText="No" w:value="No"/>
                  <w:listItem w:displayText="Abstain" w:value="Abstain"/>
                  <w:listItem w:displayText="Ineligible" w:value="Ineligible"/>
                  <w:listItem w:displayText="---" w:value="---"/>
                </w:dropDownList>
              </w:sdtPr>
              <w:sdtContent>
                <w:r w:rsidDel="00000000" w:rsidR="00000000" w:rsidRPr="00000000">
                  <w:rPr>
                    <w:rFonts w:ascii="Arial" w:cs="Arial" w:eastAsia="Arial" w:hAnsi="Arial"/>
                    <w:b w:val="1"/>
                    <w:bCs w:val="1"/>
                    <w:color w:val="11734b"/>
                    <w:shd w:fill="d4edbc" w:val="clear"/>
                  </w:rPr>
                  <w:t xml:space="preserve">Yes</w:t>
                </w:r>
              </w:sdtContent>
            </w:sdt>
            <w:r w:rsidDel="00000000" w:rsidR="00000000" w:rsidRPr="00000000">
              <w:rPr>
                <w:rtl w:val="0"/>
              </w:rPr>
            </w:r>
          </w:p>
        </w:tc>
      </w:tr>
    </w:tbl>
    <w:p w:rsidR="00000000" w:rsidDel="00000000" w:rsidP="00000000" w:rsidRDefault="00000000" w:rsidRPr="00000000" w14:paraId="0000009B">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9C">
      <w:pPr>
        <w:spacing w:line="276"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09D">
      <w:pPr>
        <w:numPr>
          <w:ilvl w:val="0"/>
          <w:numId w:val="2"/>
        </w:numPr>
        <w:ind w:left="720" w:hanging="360"/>
        <w:rPr>
          <w:rFonts w:ascii="Arial" w:cs="Arial" w:eastAsia="Arial" w:hAnsi="Arial"/>
          <w:b w:val="1"/>
          <w:bCs w:val="1"/>
          <w:u w:val="none"/>
        </w:rPr>
      </w:pPr>
      <w:r w:rsidDel="00000000" w:rsidR="00000000" w:rsidRPr="00000000">
        <w:rPr>
          <w:rFonts w:ascii="Arial" w:cs="Arial" w:eastAsia="Arial" w:hAnsi="Arial"/>
          <w:b w:val="1"/>
          <w:bCs w:val="1"/>
          <w:rtl w:val="0"/>
        </w:rPr>
        <w:t xml:space="preserve">Adjournment </w:t>
      </w:r>
      <w:r w:rsidDel="00000000" w:rsidR="00000000" w:rsidRPr="00000000">
        <w:rPr>
          <w:rFonts w:ascii="Arial" w:cs="Arial" w:eastAsia="Arial" w:hAnsi="Arial"/>
          <w:b w:val="1"/>
          <w:bCs w:val="1"/>
          <w:color w:val="0b57d0"/>
          <w:rtl w:val="0"/>
        </w:rPr>
        <w:t xml:space="preserve">@ 8:56pm</w:t>
      </w:r>
    </w:p>
    <w:p w:rsidR="00000000" w:rsidDel="00000000" w:rsidP="00000000" w:rsidRDefault="00000000" w:rsidRPr="00000000" w14:paraId="0000009E">
      <w:pPr>
        <w:tabs>
          <w:tab w:val="left" w:leader="none" w:pos="1170"/>
          <w:tab w:val="left" w:leader="none" w:pos="1440"/>
          <w:tab w:val="left" w:leader="none" w:pos="990"/>
          <w:tab w:val="right" w:leader="none" w:pos="9900"/>
        </w:tabs>
        <w:spacing w:after="0" w:line="240" w:lineRule="auto"/>
        <w:ind w:right="-9"/>
        <w:rPr>
          <w:rFonts w:ascii="Arial" w:cs="Arial" w:eastAsia="Arial" w:hAnsi="Arial"/>
          <w:color w:val="0000ff"/>
        </w:rPr>
      </w:pPr>
      <w:r w:rsidDel="00000000" w:rsidR="00000000" w:rsidRPr="00000000">
        <w:rPr>
          <w:rtl w:val="0"/>
        </w:rPr>
      </w:r>
    </w:p>
    <w:p w:rsidR="00000000" w:rsidDel="00000000" w:rsidP="00000000" w:rsidRDefault="00000000" w:rsidRPr="00000000" w14:paraId="0000009F">
      <w:pPr>
        <w:widowControl w:val="0"/>
        <w:ind w:left="100" w:right="145"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PUBLIC INPUT AT NEIGHBORHOOD COUNCIL MEETINGS: </w:t>
      </w:r>
      <w:r w:rsidDel="00000000" w:rsidR="00000000" w:rsidRPr="00000000">
        <w:rPr>
          <w:rFonts w:ascii="Arial" w:cs="Arial" w:eastAsia="Arial" w:hAnsi="Arial"/>
          <w:i w:val="1"/>
          <w:iCs w:val="1"/>
          <w:sz w:val="16"/>
          <w:szCs w:val="16"/>
          <w:rtl w:val="0"/>
        </w:rPr>
        <w:t xml:space="preserve">Comments from the public on agenda items will be heard only when the respective item is being considered. Comments from the public on other matters not appearing on the agenda that are within the committee’s jurisdiction will be heard during the General Public Comment period. Please note that under the Brown Act, the committee is prevented from acting on a matter that you bring to its attention during the General Public Comment period; however, the issue raised by a member of the public may become the subject of a future committee meeting. Public comment is limited to 2 minutes per speaker, unless adjusted by the presiding officer.</w:t>
      </w:r>
    </w:p>
    <w:p w:rsidR="00000000" w:rsidDel="00000000" w:rsidP="00000000" w:rsidRDefault="00000000" w:rsidRPr="00000000" w14:paraId="000000A0">
      <w:pPr>
        <w:widowControl w:val="0"/>
        <w:ind w:left="100" w:right="145" w:firstLine="0"/>
        <w:rPr>
          <w:rFonts w:ascii="Arial" w:cs="Arial" w:eastAsia="Arial" w:hAnsi="Arial"/>
          <w:i w:val="1"/>
          <w:iCs w:val="1"/>
          <w:sz w:val="16"/>
          <w:szCs w:val="16"/>
        </w:rPr>
      </w:pPr>
      <w:r w:rsidDel="00000000" w:rsidR="00000000" w:rsidRPr="00000000">
        <w:rPr>
          <w:rtl w:val="0"/>
        </w:rPr>
      </w:r>
    </w:p>
    <w:p w:rsidR="00000000" w:rsidDel="00000000" w:rsidP="00000000" w:rsidRDefault="00000000" w:rsidRPr="00000000" w14:paraId="000000A1">
      <w:pPr>
        <w:widowControl w:val="0"/>
        <w:ind w:left="100" w:right="145" w:firstLine="0"/>
        <w:rPr>
          <w:rFonts w:ascii="Arial" w:cs="Arial" w:eastAsia="Arial" w:hAnsi="Arial"/>
          <w:i w:val="1"/>
          <w:iCs w:val="1"/>
          <w:sz w:val="16"/>
          <w:szCs w:val="16"/>
        </w:rPr>
      </w:pPr>
      <w:bookmarkStart w:colFirst="0" w:colLast="0" w:name="_gjdgxs" w:id="0"/>
      <w:bookmarkEnd w:id="0"/>
      <w:r w:rsidDel="00000000" w:rsidR="00000000" w:rsidRPr="00000000">
        <w:rPr>
          <w:rFonts w:ascii="Arial" w:cs="Arial" w:eastAsia="Arial" w:hAnsi="Arial"/>
          <w:b w:val="1"/>
          <w:bCs w:val="1"/>
          <w:sz w:val="16"/>
          <w:szCs w:val="16"/>
          <w:rtl w:val="0"/>
        </w:rPr>
        <w:t xml:space="preserve">CONSENT ITEMS: </w:t>
      </w:r>
      <w:r w:rsidDel="00000000" w:rsidR="00000000" w:rsidRPr="00000000">
        <w:rPr>
          <w:rFonts w:ascii="Arial" w:cs="Arial" w:eastAsia="Arial" w:hAnsi="Arial"/>
          <w:i w:val="1"/>
          <w:iCs w:val="1"/>
          <w:sz w:val="16"/>
          <w:szCs w:val="16"/>
          <w:rtl w:val="0"/>
        </w:rPr>
        <w:t xml:space="preserve">There will be no separate discussion of Consent items as they are considered routine and will be adopted by one motion. If a member of the Board, Committee, or a stakeholder requests discussion on a particular item, that item will be removed from Consent and considered separately. Such items will be moved to the end of the agenda.</w:t>
      </w:r>
    </w:p>
    <w:p w:rsidR="00000000" w:rsidDel="00000000" w:rsidP="00000000" w:rsidRDefault="00000000" w:rsidRPr="00000000" w14:paraId="000000A2">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3">
      <w:pPr>
        <w:widowControl w:val="0"/>
        <w:ind w:left="100" w:right="138"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NOTICE TO PAID REPRESENTATIVES: </w:t>
      </w:r>
      <w:r w:rsidDel="00000000" w:rsidR="00000000" w:rsidRPr="00000000">
        <w:rPr>
          <w:rFonts w:ascii="Arial" w:cs="Arial" w:eastAsia="Arial" w:hAnsi="Arial"/>
          <w:i w:val="1"/>
          <w:iCs w:val="1"/>
          <w:sz w:val="16"/>
          <w:szCs w:val="16"/>
          <w:rtl w:val="0"/>
        </w:rPr>
        <w:t xml:space="preserve">If you are compensated to monitor, attend, or speak at this meeting, City law may require you to register as a lobbyist and report your activity. See Los Angeles Municipal Code §§ 48.01 et seq. More information is available at ethics@lacity.org/lobbying. For assistance, please contact the Ethics Commission at (213) 978-1960 or </w:t>
      </w:r>
      <w:hyperlink r:id="rId11">
        <w:r w:rsidDel="00000000" w:rsidR="00000000" w:rsidRPr="00000000">
          <w:rPr>
            <w:rFonts w:ascii="Arial" w:cs="Arial" w:eastAsia="Arial" w:hAnsi="Arial"/>
            <w:i w:val="1"/>
            <w:iCs w:val="1"/>
            <w:sz w:val="16"/>
            <w:szCs w:val="16"/>
            <w:rtl w:val="0"/>
          </w:rPr>
          <w:t xml:space="preserve">ethics.commission@lacity.org.</w:t>
        </w:r>
      </w:hyperlink>
      <w:r w:rsidDel="00000000" w:rsidR="00000000" w:rsidRPr="00000000">
        <w:rPr>
          <w:rtl w:val="0"/>
        </w:rPr>
      </w:r>
    </w:p>
    <w:p w:rsidR="00000000" w:rsidDel="00000000" w:rsidP="00000000" w:rsidRDefault="00000000" w:rsidRPr="00000000" w14:paraId="000000A4">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5">
      <w:pPr>
        <w:widowControl w:val="0"/>
        <w:ind w:left="100" w:right="138"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PUBLIC ACCESS OF RECORDS: </w:t>
      </w:r>
      <w:r w:rsidDel="00000000" w:rsidR="00000000" w:rsidRPr="00000000">
        <w:rPr>
          <w:rFonts w:ascii="Arial" w:cs="Arial" w:eastAsia="Arial" w:hAnsi="Arial"/>
          <w:i w:val="1"/>
          <w:iCs w:val="1"/>
          <w:sz w:val="16"/>
          <w:szCs w:val="16"/>
          <w:rtl w:val="0"/>
        </w:rPr>
        <w:t xml:space="preserve">In compliance with Government Code section 54957.5, non-exempt writings that are distributed to a majority or all of the board members in advance of a meeting may be viewed on our website by clicking on the following link: </w:t>
      </w:r>
      <w:hyperlink r:id="rId12">
        <w:r w:rsidDel="00000000" w:rsidR="00000000" w:rsidRPr="00000000">
          <w:rPr>
            <w:rFonts w:ascii="Arial" w:cs="Arial" w:eastAsia="Arial" w:hAnsi="Arial"/>
            <w:i w:val="1"/>
            <w:iCs w:val="1"/>
            <w:sz w:val="16"/>
            <w:szCs w:val="16"/>
            <w:rtl w:val="0"/>
          </w:rPr>
          <w:t xml:space="preserve">www.dlanc.com, </w:t>
        </w:r>
      </w:hyperlink>
      <w:r w:rsidDel="00000000" w:rsidR="00000000" w:rsidRPr="00000000">
        <w:rPr>
          <w:rFonts w:ascii="Arial" w:cs="Arial" w:eastAsia="Arial" w:hAnsi="Arial"/>
          <w:i w:val="1"/>
          <w:iCs w:val="1"/>
          <w:sz w:val="16"/>
          <w:szCs w:val="16"/>
          <w:rtl w:val="0"/>
        </w:rPr>
        <w:t xml:space="preserve">or at the scheduled meeting. In addition, if you would like a copy of any record related to an item on the agenda, please contact the secretary,</w:t>
      </w:r>
      <w:hyperlink r:id="rId13">
        <w:r w:rsidDel="00000000" w:rsidR="00000000" w:rsidRPr="00000000">
          <w:rPr>
            <w:rFonts w:ascii="Arial" w:cs="Arial" w:eastAsia="Arial" w:hAnsi="Arial"/>
            <w:i w:val="1"/>
            <w:iCs w:val="1"/>
            <w:color w:val="1155cc"/>
            <w:sz w:val="16"/>
            <w:szCs w:val="16"/>
            <w:u w:val="single"/>
            <w:rtl w:val="0"/>
          </w:rPr>
          <w:t xml:space="preserve"> terin.ngo@dlanc.com</w:t>
        </w:r>
      </w:hyperlink>
      <w:r w:rsidDel="00000000" w:rsidR="00000000" w:rsidRPr="00000000">
        <w:rPr>
          <w:rtl w:val="0"/>
        </w:rPr>
      </w:r>
    </w:p>
    <w:p w:rsidR="00000000" w:rsidDel="00000000" w:rsidP="00000000" w:rsidRDefault="00000000" w:rsidRPr="00000000" w14:paraId="000000A6">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7">
      <w:pPr>
        <w:widowControl w:val="0"/>
        <w:ind w:left="100" w:right="102" w:firstLine="0"/>
        <w:jc w:val="both"/>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POSTING: </w:t>
      </w:r>
      <w:r w:rsidDel="00000000" w:rsidR="00000000" w:rsidRPr="00000000">
        <w:rPr>
          <w:rFonts w:ascii="Arial" w:cs="Arial" w:eastAsia="Arial" w:hAnsi="Arial"/>
          <w:i w:val="1"/>
          <w:iCs w:val="1"/>
          <w:sz w:val="16"/>
          <w:szCs w:val="16"/>
          <w:rtl w:val="0"/>
        </w:rPr>
        <w:t xml:space="preserve">In compliance with Government Code section 54954.2(a), Neighborhood Council agendas are posted for public review at Department of Recreation &amp; Parks - Pershing Square Office, 532 S. Olive and at </w:t>
      </w:r>
      <w:hyperlink r:id="rId14">
        <w:r w:rsidDel="00000000" w:rsidR="00000000" w:rsidRPr="00000000">
          <w:rPr>
            <w:rFonts w:ascii="Arial" w:cs="Arial" w:eastAsia="Arial" w:hAnsi="Arial"/>
            <w:i w:val="1"/>
            <w:iCs w:val="1"/>
            <w:color w:val="1154cc"/>
            <w:sz w:val="16"/>
            <w:szCs w:val="16"/>
            <w:u w:val="single"/>
            <w:rtl w:val="0"/>
          </w:rPr>
          <w:t xml:space="preserve">www.dlanc.com</w:t>
        </w:r>
      </w:hyperlink>
      <w:r w:rsidDel="00000000" w:rsidR="00000000" w:rsidRPr="00000000">
        <w:rPr>
          <w:rFonts w:ascii="Arial" w:cs="Arial" w:eastAsia="Arial" w:hAnsi="Arial"/>
          <w:i w:val="1"/>
          <w:iCs w:val="1"/>
          <w:sz w:val="16"/>
          <w:szCs w:val="16"/>
          <w:rtl w:val="0"/>
        </w:rPr>
        <w:t xml:space="preserve">. You can also receive our agendas via email by subscribing to L.A. City’s Early Notification System at:</w:t>
      </w:r>
    </w:p>
    <w:p w:rsidR="00000000" w:rsidDel="00000000" w:rsidP="00000000" w:rsidRDefault="00000000" w:rsidRPr="00000000" w14:paraId="000000A8">
      <w:pPr>
        <w:widowControl w:val="0"/>
        <w:spacing w:line="240" w:lineRule="auto"/>
        <w:ind w:left="100" w:firstLine="0"/>
        <w:rPr>
          <w:rFonts w:ascii="Arial" w:cs="Arial" w:eastAsia="Arial" w:hAnsi="Arial"/>
          <w:i w:val="1"/>
          <w:iCs w:val="1"/>
          <w:sz w:val="16"/>
          <w:szCs w:val="16"/>
        </w:rPr>
      </w:pPr>
      <w:hyperlink r:id="rId15">
        <w:r w:rsidDel="00000000" w:rsidR="00000000" w:rsidRPr="00000000">
          <w:rPr>
            <w:rFonts w:ascii="Arial" w:cs="Arial" w:eastAsia="Arial" w:hAnsi="Arial"/>
            <w:i w:val="1"/>
            <w:iCs w:val="1"/>
            <w:color w:val="1154cc"/>
            <w:sz w:val="16"/>
            <w:szCs w:val="16"/>
            <w:u w:val="single"/>
            <w:rtl w:val="0"/>
          </w:rPr>
          <w:t xml:space="preserve">https://www.lacity.org/government/subscribe-agendasnotifications/neighborhood-councils</w:t>
        </w:r>
      </w:hyperlink>
      <w:r w:rsidDel="00000000" w:rsidR="00000000" w:rsidRPr="00000000">
        <w:rPr>
          <w:rFonts w:ascii="Arial" w:cs="Arial" w:eastAsia="Arial" w:hAnsi="Arial"/>
          <w:i w:val="1"/>
          <w:iCs w:val="1"/>
          <w:sz w:val="16"/>
          <w:szCs w:val="16"/>
          <w:rtl w:val="0"/>
        </w:rPr>
        <w:t xml:space="preserve">.</w:t>
      </w:r>
    </w:p>
    <w:p w:rsidR="00000000" w:rsidDel="00000000" w:rsidP="00000000" w:rsidRDefault="00000000" w:rsidRPr="00000000" w14:paraId="000000A9">
      <w:pPr>
        <w:widowControl w:val="0"/>
        <w:spacing w:before="3" w:line="240" w:lineRule="auto"/>
        <w:rPr>
          <w:rFonts w:ascii="Arial" w:cs="Arial" w:eastAsia="Arial" w:hAnsi="Arial"/>
          <w:i w:val="1"/>
          <w:iCs w:val="1"/>
          <w:sz w:val="23"/>
          <w:szCs w:val="23"/>
        </w:rPr>
      </w:pPr>
      <w:r w:rsidDel="00000000" w:rsidR="00000000" w:rsidRPr="00000000">
        <w:rPr>
          <w:rtl w:val="0"/>
        </w:rPr>
      </w:r>
    </w:p>
    <w:p w:rsidR="00000000" w:rsidDel="00000000" w:rsidP="00000000" w:rsidRDefault="00000000" w:rsidRPr="00000000" w14:paraId="000000AA">
      <w:pPr>
        <w:widowControl w:val="0"/>
        <w:ind w:left="100" w:right="138"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RECONSIDERATION AND GRIEVANCE PROCESS: </w:t>
      </w:r>
      <w:r w:rsidDel="00000000" w:rsidR="00000000" w:rsidRPr="00000000">
        <w:rPr>
          <w:rFonts w:ascii="Arial" w:cs="Arial" w:eastAsia="Arial" w:hAnsi="Arial"/>
          <w:i w:val="1"/>
          <w:iCs w:val="1"/>
          <w:sz w:val="16"/>
          <w:szCs w:val="16"/>
          <w:rtl w:val="0"/>
        </w:rPr>
        <w:t xml:space="preserve">For information on the DLANC’s process for board action reconsideration, stakeholder grievance policy, or any other procedural matters related to this Council, please consult the DLANC Bylaws. The Bylaws are available at our Board meetings and our website </w:t>
      </w:r>
      <w:hyperlink r:id="rId16">
        <w:r w:rsidDel="00000000" w:rsidR="00000000" w:rsidRPr="00000000">
          <w:rPr>
            <w:rFonts w:ascii="Arial" w:cs="Arial" w:eastAsia="Arial" w:hAnsi="Arial"/>
            <w:i w:val="1"/>
            <w:iCs w:val="1"/>
            <w:color w:val="1154cc"/>
            <w:sz w:val="16"/>
            <w:szCs w:val="16"/>
            <w:u w:val="single"/>
            <w:rtl w:val="0"/>
          </w:rPr>
          <w:t xml:space="preserve">www.dlanc.com</w:t>
        </w:r>
      </w:hyperlink>
      <w:r w:rsidDel="00000000" w:rsidR="00000000" w:rsidRPr="00000000">
        <w:rPr>
          <w:rFonts w:ascii="Arial" w:cs="Arial" w:eastAsia="Arial" w:hAnsi="Arial"/>
          <w:i w:val="1"/>
          <w:iCs w:val="1"/>
          <w:sz w:val="16"/>
          <w:szCs w:val="16"/>
          <w:rtl w:val="0"/>
        </w:rPr>
        <w:t xml:space="preserve">.</w:t>
      </w:r>
    </w:p>
    <w:p w:rsidR="00000000" w:rsidDel="00000000" w:rsidP="00000000" w:rsidRDefault="00000000" w:rsidRPr="00000000" w14:paraId="000000AB">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C">
      <w:pPr>
        <w:widowControl w:val="0"/>
        <w:ind w:left="100" w:right="145" w:firstLine="0"/>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DISABILITY POLICY: </w:t>
      </w:r>
      <w:r w:rsidDel="00000000" w:rsidR="00000000" w:rsidRPr="00000000">
        <w:rPr>
          <w:rFonts w:ascii="Arial" w:cs="Arial" w:eastAsia="Arial" w:hAnsi="Arial"/>
          <w:i w:val="1"/>
          <w:iCs w:val="1"/>
          <w:sz w:val="16"/>
          <w:szCs w:val="16"/>
          <w:rtl w:val="0"/>
        </w:rPr>
        <w:t xml:space="preserve">The Downtown Los Angeles Neighborhood Council complies with Title II of the Americans with Disabilities Act and does not discriminate on the basis of any disability. Upon request, the Downtown Los Angeles Neighborhood Council will provide reasonable accommodations to ensure equal access to its programs, services, and activities. Sign language interpreters, assistive listening devices, or other auxiliary aids and/or services may be provided upon request. To ensure availability of services, please make your request at least 3 business days prior to the meeting you wish to attend by contacting the Department of Neighborhood Empowerment at (213) 978-1551 or email </w:t>
      </w:r>
      <w:hyperlink r:id="rId17">
        <w:r w:rsidDel="00000000" w:rsidR="00000000" w:rsidRPr="00000000">
          <w:rPr>
            <w:rFonts w:ascii="Arial" w:cs="Arial" w:eastAsia="Arial" w:hAnsi="Arial"/>
            <w:i w:val="1"/>
            <w:iCs w:val="1"/>
            <w:sz w:val="16"/>
            <w:szCs w:val="16"/>
            <w:rtl w:val="0"/>
          </w:rPr>
          <w:t xml:space="preserve">NCSupport@lacity.org.</w:t>
        </w:r>
      </w:hyperlink>
      <w:r w:rsidDel="00000000" w:rsidR="00000000" w:rsidRPr="00000000">
        <w:rPr>
          <w:rtl w:val="0"/>
        </w:rPr>
      </w:r>
    </w:p>
    <w:p w:rsidR="00000000" w:rsidDel="00000000" w:rsidP="00000000" w:rsidRDefault="00000000" w:rsidRPr="00000000" w14:paraId="000000AD">
      <w:pPr>
        <w:widowControl w:val="0"/>
        <w:spacing w:before="1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E">
      <w:pPr>
        <w:widowControl w:val="0"/>
        <w:spacing w:line="240" w:lineRule="auto"/>
        <w:ind w:left="100" w:firstLine="0"/>
        <w:jc w:val="both"/>
        <w:rPr>
          <w:rFonts w:ascii="Arial" w:cs="Arial" w:eastAsia="Arial" w:hAnsi="Arial"/>
          <w:i w:val="1"/>
          <w:iCs w:val="1"/>
          <w:sz w:val="16"/>
          <w:szCs w:val="16"/>
        </w:rPr>
      </w:pPr>
      <w:r w:rsidDel="00000000" w:rsidR="00000000" w:rsidRPr="00000000">
        <w:rPr>
          <w:rFonts w:ascii="Arial" w:cs="Arial" w:eastAsia="Arial" w:hAnsi="Arial"/>
          <w:b w:val="1"/>
          <w:bCs w:val="1"/>
          <w:sz w:val="16"/>
          <w:szCs w:val="16"/>
          <w:rtl w:val="0"/>
        </w:rPr>
        <w:t xml:space="preserve">STATE OF CALIFORNIA PENAL CODE SECTION 403 </w:t>
      </w:r>
      <w:r w:rsidDel="00000000" w:rsidR="00000000" w:rsidRPr="00000000">
        <w:rPr>
          <w:rFonts w:ascii="Arial" w:cs="Arial" w:eastAsia="Arial" w:hAnsi="Arial"/>
          <w:i w:val="1"/>
          <w:iCs w:val="1"/>
          <w:sz w:val="16"/>
          <w:szCs w:val="16"/>
          <w:rtl w:val="0"/>
        </w:rPr>
        <w:t xml:space="preserve">(Amended by Stats, 1994, Ch. 923, Sec. 159. Effective January 1, 1995.) </w:t>
      </w:r>
    </w:p>
    <w:p w:rsidR="00000000" w:rsidDel="00000000" w:rsidP="00000000" w:rsidRDefault="00000000" w:rsidRPr="00000000" w14:paraId="000000AF">
      <w:pPr>
        <w:widowControl w:val="0"/>
        <w:spacing w:before="28" w:lineRule="auto"/>
        <w:ind w:left="100" w:right="220" w:firstLine="0"/>
        <w:rPr>
          <w:rFonts w:ascii="Arial" w:cs="Arial" w:eastAsia="Arial" w:hAnsi="Arial"/>
          <w:i w:val="1"/>
          <w:iCs w:val="1"/>
          <w:sz w:val="16"/>
          <w:szCs w:val="16"/>
        </w:rPr>
      </w:pPr>
      <w:r w:rsidDel="00000000" w:rsidR="00000000" w:rsidRPr="00000000">
        <w:rPr>
          <w:rFonts w:ascii="Arial" w:cs="Arial" w:eastAsia="Arial" w:hAnsi="Arial"/>
          <w:i w:val="1"/>
          <w:iCs w:val="1"/>
          <w:sz w:val="16"/>
          <w:szCs w:val="16"/>
          <w:rtl w:val="0"/>
        </w:rPr>
        <w:t xml:space="preserve">Every person who, without authority of law willfully disturbs or breaks up any assembly or meeting that is not unlawful in its character, other than an assembly or meeting referred to in Section 302 of the Penal Code or Section 18340 of the Elections Code, is guilty of a misdemeanor.</w:t>
      </w:r>
    </w:p>
    <w:p w:rsidR="00000000" w:rsidDel="00000000" w:rsidP="00000000" w:rsidRDefault="00000000" w:rsidRPr="00000000" w14:paraId="000000B0">
      <w:pPr>
        <w:widowControl w:val="0"/>
        <w:spacing w:before="28" w:lineRule="auto"/>
        <w:ind w:left="100" w:right="220" w:firstLine="0"/>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B1">
      <w:pPr>
        <w:widowControl w:val="0"/>
        <w:ind w:left="100" w:right="138" w:firstLine="0"/>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B2">
      <w:pPr>
        <w:widowControl w:val="0"/>
        <w:ind w:left="100" w:right="138" w:firstLine="0"/>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B3">
      <w:pPr>
        <w:widowControl w:val="0"/>
        <w:ind w:left="100" w:right="138" w:firstLine="0"/>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B4">
      <w:pPr>
        <w:widowControl w:val="0"/>
        <w:ind w:left="100" w:right="138" w:firstLine="0"/>
        <w:rPr>
          <w:rFonts w:ascii="Arial" w:cs="Arial" w:eastAsia="Arial" w:hAnsi="Arial"/>
          <w:b w:val="1"/>
          <w:bCs w:val="1"/>
          <w:sz w:val="18"/>
          <w:szCs w:val="18"/>
        </w:rPr>
      </w:pPr>
      <w:r w:rsidDel="00000000" w:rsidR="00000000" w:rsidRPr="00000000">
        <w:rPr>
          <w:rtl w:val="0"/>
        </w:rPr>
      </w:r>
    </w:p>
    <w:sectPr>
      <w:headerReference r:id="rId18" w:type="default"/>
      <w:headerReference r:id="rId19" w:type="first"/>
      <w:footerReference r:id="rId20" w:type="first"/>
      <w:pgSz w:h="15840" w:w="12240" w:orient="portrait"/>
      <w:pgMar w:bottom="1440" w:top="0" w:left="108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Lucida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widowControl w:val="0"/>
      <w:rPr>
        <w:rFonts w:ascii="Arial" w:cs="Arial" w:eastAsia="Arial" w:hAnsi="Arial"/>
      </w:rPr>
    </w:pPr>
    <w:r w:rsidDel="00000000" w:rsidR="00000000" w:rsidRPr="00000000">
      <w:rPr>
        <w:rtl w:val="0"/>
      </w:rPr>
    </w:r>
  </w:p>
  <w:tbl>
    <w:tblPr>
      <w:tblStyle w:val="Table3"/>
      <w:tblW w:w="10800.0" w:type="dxa"/>
      <w:jc w:val="center"/>
      <w:tblLayout w:type="fixed"/>
      <w:tblLook w:val="0000"/>
    </w:tblPr>
    <w:tblGrid>
      <w:gridCol w:w="2960"/>
      <w:gridCol w:w="4840"/>
      <w:gridCol w:w="3000"/>
      <w:tblGridChange w:id="0">
        <w:tblGrid>
          <w:gridCol w:w="2960"/>
          <w:gridCol w:w="4840"/>
          <w:gridCol w:w="3000"/>
        </w:tblGrid>
      </w:tblGridChange>
    </w:tblGrid>
    <w:tr>
      <w:trPr>
        <w:cantSplit w:val="0"/>
        <w:trHeight w:val="375" w:hRule="atLeast"/>
        <w:tblHeader w:val="0"/>
      </w:trPr>
      <w:tc>
        <w:tcPr>
          <w:gridSpan w:val="3"/>
          <w:vAlign w:val="top"/>
        </w:tcPr>
        <w:p w:rsidR="00000000" w:rsidDel="00000000" w:rsidP="00000000" w:rsidRDefault="00000000" w:rsidRPr="00000000" w14:paraId="000000B6">
          <w:pPr>
            <w:pStyle w:val="Heading3"/>
            <w:keepLines w:val="0"/>
            <w:spacing w:after="0" w:before="0" w:line="240" w:lineRule="auto"/>
            <w:jc w:val="center"/>
            <w:rPr>
              <w:rFonts w:ascii="Arial" w:cs="Arial" w:eastAsia="Arial" w:hAnsi="Arial"/>
              <w:b w:val="0"/>
              <w:bCs w:val="0"/>
              <w:sz w:val="32"/>
              <w:szCs w:val="32"/>
            </w:rPr>
          </w:pPr>
          <w:r w:rsidDel="00000000" w:rsidR="00000000" w:rsidRPr="00000000">
            <w:rPr>
              <w:rFonts w:ascii="Arial" w:cs="Arial" w:eastAsia="Arial" w:hAnsi="Arial"/>
              <w:b w:val="0"/>
              <w:bCs w:val="0"/>
              <w:sz w:val="32"/>
              <w:szCs w:val="32"/>
              <w:rtl w:val="0"/>
            </w:rPr>
            <w:t xml:space="preserve">CITY OF LOS ANGELES</w:t>
          </w:r>
        </w:p>
      </w:tc>
    </w:tr>
    <w:tr>
      <w:trPr>
        <w:cantSplit w:val="0"/>
        <w:trHeight w:val="288" w:hRule="atLeast"/>
        <w:tblHeader w:val="0"/>
      </w:trPr>
      <w:tc>
        <w:tcPr>
          <w:vMerge w:val="restart"/>
          <w:vAlign w:val="top"/>
        </w:tcPr>
        <w:p w:rsidR="00000000" w:rsidDel="00000000" w:rsidP="00000000" w:rsidRDefault="00000000" w:rsidRPr="00000000" w14:paraId="000000B9">
          <w:pPr>
            <w:pStyle w:val="Heading1"/>
            <w:keepLines w:val="0"/>
            <w:spacing w:after="0" w:before="0" w:line="240" w:lineRule="auto"/>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DOWNTOWN LOS ANGELES NEIGHBORHOOD COUNCIL OFFICERS</w:t>
          </w:r>
        </w:p>
        <w:p w:rsidR="00000000" w:rsidDel="00000000" w:rsidP="00000000" w:rsidRDefault="00000000" w:rsidRPr="00000000" w14:paraId="000000BA">
          <w:pPr>
            <w:spacing w:line="240" w:lineRule="auto"/>
            <w:rPr>
              <w:rFonts w:ascii="Times New Roman" w:cs="Times New Roman" w:eastAsia="Times New Roman" w:hAnsi="Times New Roman"/>
              <w:sz w:val="10"/>
              <w:szCs w:val="10"/>
            </w:rPr>
          </w:pPr>
          <w:r w:rsidDel="00000000" w:rsidR="00000000" w:rsidRPr="00000000">
            <w:rPr>
              <w:rtl w:val="0"/>
            </w:rPr>
          </w:r>
        </w:p>
        <w:p w:rsidR="00000000" w:rsidDel="00000000" w:rsidP="00000000" w:rsidRDefault="00000000" w:rsidRPr="00000000" w14:paraId="000000BB">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JENS MIDTHUN</w:t>
          </w:r>
        </w:p>
        <w:p w:rsidR="00000000" w:rsidDel="00000000" w:rsidP="00000000" w:rsidRDefault="00000000" w:rsidRPr="00000000" w14:paraId="000000BC">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PRESIDENT</w:t>
          </w:r>
        </w:p>
        <w:p w:rsidR="00000000" w:rsidDel="00000000" w:rsidP="00000000" w:rsidRDefault="00000000" w:rsidRPr="00000000" w14:paraId="000000BD">
          <w:pPr>
            <w:spacing w:line="240" w:lineRule="auto"/>
            <w:jc w:val="center"/>
            <w:rPr>
              <w:rFonts w:ascii="Arial" w:cs="Arial" w:eastAsia="Arial" w:hAnsi="Arial"/>
              <w:sz w:val="12"/>
              <w:szCs w:val="12"/>
            </w:rPr>
          </w:pPr>
          <w:r w:rsidDel="00000000" w:rsidR="00000000" w:rsidRPr="00000000">
            <w:rPr>
              <w:rtl w:val="0"/>
            </w:rPr>
          </w:r>
        </w:p>
        <w:p w:rsidR="00000000" w:rsidDel="00000000" w:rsidP="00000000" w:rsidRDefault="00000000" w:rsidRPr="00000000" w14:paraId="000000BE">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TERESA Y. HILLERY</w:t>
          </w:r>
        </w:p>
        <w:p w:rsidR="00000000" w:rsidDel="00000000" w:rsidP="00000000" w:rsidRDefault="00000000" w:rsidRPr="00000000" w14:paraId="000000BF">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VICE PRESIDENT OF ADMINISTRATION</w:t>
          </w:r>
        </w:p>
        <w:p w:rsidR="00000000" w:rsidDel="00000000" w:rsidP="00000000" w:rsidRDefault="00000000" w:rsidRPr="00000000" w14:paraId="000000C0">
          <w:pPr>
            <w:spacing w:line="240" w:lineRule="auto"/>
            <w:jc w:val="center"/>
            <w:rPr>
              <w:rFonts w:ascii="Arial" w:cs="Arial" w:eastAsia="Arial" w:hAnsi="Arial"/>
              <w:sz w:val="14"/>
              <w:szCs w:val="14"/>
            </w:rPr>
          </w:pPr>
          <w:r w:rsidDel="00000000" w:rsidR="00000000" w:rsidRPr="00000000">
            <w:rPr>
              <w:rtl w:val="0"/>
            </w:rPr>
          </w:r>
        </w:p>
        <w:p w:rsidR="00000000" w:rsidDel="00000000" w:rsidP="00000000" w:rsidRDefault="00000000" w:rsidRPr="00000000" w14:paraId="000000C1">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DAMION WAGNER</w:t>
          </w:r>
        </w:p>
        <w:p w:rsidR="00000000" w:rsidDel="00000000" w:rsidP="00000000" w:rsidRDefault="00000000" w:rsidRPr="00000000" w14:paraId="000000C2">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VICE PRESIDENT OF </w:t>
          </w:r>
        </w:p>
        <w:p w:rsidR="00000000" w:rsidDel="00000000" w:rsidP="00000000" w:rsidRDefault="00000000" w:rsidRPr="00000000" w14:paraId="000000C3">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OUTREACH &amp; COMMUNICATIONS</w:t>
          </w:r>
        </w:p>
        <w:p w:rsidR="00000000" w:rsidDel="00000000" w:rsidP="00000000" w:rsidRDefault="00000000" w:rsidRPr="00000000" w14:paraId="000000C4">
          <w:pPr>
            <w:spacing w:line="240" w:lineRule="auto"/>
            <w:jc w:val="center"/>
            <w:rPr>
              <w:rFonts w:ascii="Arial" w:cs="Arial" w:eastAsia="Arial" w:hAnsi="Arial"/>
              <w:sz w:val="8"/>
              <w:szCs w:val="8"/>
            </w:rPr>
          </w:pPr>
          <w:r w:rsidDel="00000000" w:rsidR="00000000" w:rsidRPr="00000000">
            <w:rPr>
              <w:rtl w:val="0"/>
            </w:rPr>
          </w:r>
        </w:p>
        <w:p w:rsidR="00000000" w:rsidDel="00000000" w:rsidP="00000000" w:rsidRDefault="00000000" w:rsidRPr="00000000" w14:paraId="000000C5">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TERIN NGO</w:t>
          </w:r>
        </w:p>
        <w:p w:rsidR="00000000" w:rsidDel="00000000" w:rsidP="00000000" w:rsidRDefault="00000000" w:rsidRPr="00000000" w14:paraId="000000C6">
          <w:pPr>
            <w:spacing w:line="240" w:lineRule="auto"/>
            <w:jc w:val="center"/>
            <w:rPr>
              <w:rFonts w:ascii="Arial" w:cs="Arial" w:eastAsia="Arial" w:hAnsi="Arial"/>
              <w:sz w:val="12"/>
              <w:szCs w:val="12"/>
            </w:rPr>
          </w:pPr>
          <w:r w:rsidDel="00000000" w:rsidR="00000000" w:rsidRPr="00000000">
            <w:rPr>
              <w:rFonts w:ascii="Arial" w:cs="Arial" w:eastAsia="Arial" w:hAnsi="Arial"/>
              <w:sz w:val="12"/>
              <w:szCs w:val="12"/>
              <w:rtl w:val="0"/>
            </w:rPr>
            <w:t xml:space="preserve">SECRETARY</w:t>
          </w:r>
        </w:p>
        <w:p w:rsidR="00000000" w:rsidDel="00000000" w:rsidP="00000000" w:rsidRDefault="00000000" w:rsidRPr="00000000" w14:paraId="000000C7">
          <w:pPr>
            <w:spacing w:line="240" w:lineRule="auto"/>
            <w:jc w:val="center"/>
            <w:rPr>
              <w:rFonts w:ascii="Arial" w:cs="Arial" w:eastAsia="Arial" w:hAnsi="Arial"/>
              <w:sz w:val="14"/>
              <w:szCs w:val="14"/>
            </w:rPr>
          </w:pPr>
          <w:r w:rsidDel="00000000" w:rsidR="00000000" w:rsidRPr="00000000">
            <w:rPr>
              <w:rtl w:val="0"/>
            </w:rPr>
          </w:r>
        </w:p>
        <w:p w:rsidR="00000000" w:rsidDel="00000000" w:rsidP="00000000" w:rsidRDefault="00000000" w:rsidRPr="00000000" w14:paraId="000000C8">
          <w:pPr>
            <w:spacing w:line="240" w:lineRule="auto"/>
            <w:jc w:val="center"/>
            <w:rPr>
              <w:rFonts w:ascii="Arial" w:cs="Arial" w:eastAsia="Arial" w:hAnsi="Arial"/>
              <w:sz w:val="14"/>
              <w:szCs w:val="14"/>
            </w:rPr>
          </w:pPr>
          <w:r w:rsidDel="00000000" w:rsidR="00000000" w:rsidRPr="00000000">
            <w:rPr>
              <w:rFonts w:ascii="Arial" w:cs="Arial" w:eastAsia="Arial" w:hAnsi="Arial"/>
              <w:sz w:val="14"/>
              <w:szCs w:val="14"/>
              <w:rtl w:val="0"/>
            </w:rPr>
            <w:t xml:space="preserve">PAYAS PARAB</w:t>
          </w:r>
        </w:p>
        <w:p w:rsidR="00000000" w:rsidDel="00000000" w:rsidP="00000000" w:rsidRDefault="00000000" w:rsidRPr="00000000" w14:paraId="000000C9">
          <w:pPr>
            <w:spacing w:line="240" w:lineRule="auto"/>
            <w:jc w:val="center"/>
            <w:rPr>
              <w:rFonts w:ascii="Arial" w:cs="Arial" w:eastAsia="Arial" w:hAnsi="Arial"/>
              <w:sz w:val="14"/>
              <w:szCs w:val="14"/>
            </w:rPr>
          </w:pPr>
          <w:r w:rsidDel="00000000" w:rsidR="00000000" w:rsidRPr="00000000">
            <w:rPr>
              <w:rFonts w:ascii="Arial" w:cs="Arial" w:eastAsia="Arial" w:hAnsi="Arial"/>
              <w:sz w:val="12"/>
              <w:szCs w:val="12"/>
              <w:rtl w:val="0"/>
            </w:rPr>
            <w:t xml:space="preserve">TREASURER</w:t>
          </w:r>
          <w:r w:rsidDel="00000000" w:rsidR="00000000" w:rsidRPr="00000000">
            <w:rPr>
              <w:rtl w:val="0"/>
            </w:rPr>
          </w:r>
        </w:p>
      </w:tc>
      <w:tc>
        <w:tcPr>
          <w:vAlign w:val="top"/>
        </w:tcPr>
        <w:p w:rsidR="00000000" w:rsidDel="00000000" w:rsidP="00000000" w:rsidRDefault="00000000" w:rsidRPr="00000000" w14:paraId="000000CA">
          <w:pPr>
            <w:pStyle w:val="Heading2"/>
            <w:keepLines w:val="0"/>
            <w:spacing w:after="0" w:before="0" w:line="240" w:lineRule="auto"/>
            <w:jc w:val="center"/>
            <w:rPr>
              <w:rFonts w:ascii="Arial" w:cs="Arial" w:eastAsia="Arial" w:hAnsi="Arial"/>
              <w:b w:val="0"/>
              <w:bCs w:val="0"/>
              <w:sz w:val="20"/>
              <w:szCs w:val="20"/>
            </w:rPr>
          </w:pPr>
          <w:r w:rsidDel="00000000" w:rsidR="00000000" w:rsidRPr="00000000">
            <w:rPr>
              <w:rFonts w:ascii="Arial" w:cs="Arial" w:eastAsia="Arial" w:hAnsi="Arial"/>
              <w:b w:val="0"/>
              <w:bCs w:val="0"/>
              <w:sz w:val="24"/>
              <w:szCs w:val="24"/>
              <w:rtl w:val="0"/>
            </w:rPr>
            <w:t xml:space="preserve">C</w:t>
          </w:r>
          <w:r w:rsidDel="00000000" w:rsidR="00000000" w:rsidRPr="00000000">
            <w:rPr>
              <w:rFonts w:ascii="Arial" w:cs="Arial" w:eastAsia="Arial" w:hAnsi="Arial"/>
              <w:b w:val="0"/>
              <w:bCs w:val="0"/>
              <w:sz w:val="20"/>
              <w:szCs w:val="20"/>
              <w:rtl w:val="0"/>
            </w:rPr>
            <w:t xml:space="preserve">ALIFORNIA</w:t>
          </w:r>
        </w:p>
      </w:tc>
      <w:tc>
        <w:tcPr>
          <w:vMerge w:val="restart"/>
          <w:vAlign w:val="top"/>
        </w:tcPr>
        <w:p w:rsidR="00000000" w:rsidDel="00000000" w:rsidP="00000000" w:rsidRDefault="00000000" w:rsidRPr="00000000" w14:paraId="000000CB">
          <w:pPr>
            <w:widowControl w:val="0"/>
            <w:rPr>
              <w:rFonts w:ascii="Arial" w:cs="Arial" w:eastAsia="Arial" w:hAnsi="Arial"/>
              <w:sz w:val="8"/>
              <w:szCs w:val="8"/>
            </w:rPr>
          </w:pPr>
          <w:r w:rsidDel="00000000" w:rsidR="00000000" w:rsidRPr="00000000">
            <w:rPr>
              <w:rFonts w:ascii="Arial" w:cs="Arial" w:eastAsia="Arial" w:hAnsi="Arial"/>
            </w:rPr>
            <w:drawing>
              <wp:inline distB="114300" distT="114300" distL="114300" distR="114300">
                <wp:extent cx="1847850" cy="711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4785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pStyle w:val="Title"/>
            <w:keepNext w:val="0"/>
            <w:keepLines w:val="0"/>
            <w:spacing w:after="0" w:before="0" w:line="240" w:lineRule="auto"/>
            <w:jc w:val="center"/>
            <w:rPr>
              <w:rFonts w:ascii="Arial" w:cs="Arial" w:eastAsia="Arial" w:hAnsi="Arial"/>
              <w:b w:val="0"/>
              <w:bCs w:val="0"/>
              <w:sz w:val="8"/>
              <w:szCs w:val="8"/>
            </w:rPr>
          </w:pPr>
          <w:bookmarkStart w:colFirst="0" w:colLast="0" w:name="_p205elc5xj5q" w:id="1"/>
          <w:bookmarkEnd w:id="1"/>
          <w:r w:rsidDel="00000000" w:rsidR="00000000" w:rsidRPr="00000000">
            <w:rPr>
              <w:rtl w:val="0"/>
            </w:rPr>
          </w:r>
        </w:p>
        <w:p w:rsidR="00000000" w:rsidDel="00000000" w:rsidP="00000000" w:rsidRDefault="00000000" w:rsidRPr="00000000" w14:paraId="000000CD">
          <w:pPr>
            <w:pStyle w:val="Title"/>
            <w:keepNext w:val="0"/>
            <w:keepLines w:val="0"/>
            <w:spacing w:after="0" w:before="0" w:line="240" w:lineRule="auto"/>
            <w:jc w:val="center"/>
            <w:rPr>
              <w:rFonts w:ascii="Arial" w:cs="Arial" w:eastAsia="Arial" w:hAnsi="Arial"/>
              <w:b w:val="0"/>
              <w:bCs w:val="0"/>
              <w:sz w:val="14"/>
              <w:szCs w:val="14"/>
            </w:rPr>
          </w:pPr>
          <w:bookmarkStart w:colFirst="0" w:colLast="0" w:name="_6z4hwzd8k3hp" w:id="2"/>
          <w:bookmarkEnd w:id="2"/>
          <w:hyperlink r:id="rId2">
            <w:r w:rsidDel="00000000" w:rsidR="00000000" w:rsidRPr="00000000">
              <w:rPr>
                <w:rFonts w:ascii="Arial" w:cs="Arial" w:eastAsia="Arial" w:hAnsi="Arial"/>
                <w:b w:val="0"/>
                <w:bCs w:val="0"/>
                <w:sz w:val="14"/>
                <w:szCs w:val="14"/>
                <w:rtl w:val="0"/>
              </w:rPr>
              <w:t xml:space="preserve">WWW.DLANC.COM</w:t>
            </w:r>
          </w:hyperlink>
          <w:r w:rsidDel="00000000" w:rsidR="00000000" w:rsidRPr="00000000">
            <w:rPr>
              <w:rtl w:val="0"/>
            </w:rPr>
          </w:r>
        </w:p>
        <w:p w:rsidR="00000000" w:rsidDel="00000000" w:rsidP="00000000" w:rsidRDefault="00000000" w:rsidRPr="00000000" w14:paraId="000000CE">
          <w:pPr>
            <w:pStyle w:val="Title"/>
            <w:keepNext w:val="0"/>
            <w:keepLines w:val="0"/>
            <w:spacing w:after="0" w:before="0" w:line="240" w:lineRule="auto"/>
            <w:jc w:val="center"/>
            <w:rPr>
              <w:rFonts w:ascii="Arial" w:cs="Arial" w:eastAsia="Arial" w:hAnsi="Arial"/>
              <w:sz w:val="14"/>
              <w:szCs w:val="14"/>
            </w:rPr>
          </w:pPr>
          <w:bookmarkStart w:colFirst="0" w:colLast="0" w:name="_8ekqzl57yqy5" w:id="3"/>
          <w:bookmarkEnd w:id="3"/>
          <w:r w:rsidDel="00000000" w:rsidR="00000000" w:rsidRPr="00000000">
            <w:rPr>
              <w:rtl w:val="0"/>
            </w:rPr>
          </w:r>
        </w:p>
        <w:p w:rsidR="00000000" w:rsidDel="00000000" w:rsidP="00000000" w:rsidRDefault="00000000" w:rsidRPr="00000000" w14:paraId="000000CF">
          <w:pPr>
            <w:pStyle w:val="Title"/>
            <w:keepNext w:val="0"/>
            <w:keepLines w:val="0"/>
            <w:spacing w:after="0" w:before="0" w:line="240" w:lineRule="auto"/>
            <w:jc w:val="center"/>
            <w:rPr>
              <w:rFonts w:ascii="Arial" w:cs="Arial" w:eastAsia="Arial" w:hAnsi="Arial"/>
              <w:b w:val="0"/>
              <w:bCs w:val="0"/>
              <w:sz w:val="14"/>
              <w:szCs w:val="14"/>
            </w:rPr>
          </w:pPr>
          <w:bookmarkStart w:colFirst="0" w:colLast="0" w:name="_aqvqpdbzyvla" w:id="4"/>
          <w:bookmarkEnd w:id="4"/>
          <w:r w:rsidDel="00000000" w:rsidR="00000000" w:rsidRPr="00000000">
            <w:rPr>
              <w:rFonts w:ascii="Arial" w:cs="Arial" w:eastAsia="Arial" w:hAnsi="Arial"/>
              <w:b w:val="0"/>
              <w:bCs w:val="0"/>
              <w:sz w:val="14"/>
              <w:szCs w:val="14"/>
              <w:rtl w:val="0"/>
            </w:rPr>
            <w:t xml:space="preserve">EMAIL: </w:t>
          </w:r>
          <w:hyperlink r:id="rId3">
            <w:r w:rsidDel="00000000" w:rsidR="00000000" w:rsidRPr="00000000">
              <w:rPr>
                <w:rFonts w:ascii="Arial" w:cs="Arial" w:eastAsia="Arial" w:hAnsi="Arial"/>
                <w:b w:val="0"/>
                <w:bCs w:val="0"/>
                <w:sz w:val="14"/>
                <w:szCs w:val="14"/>
                <w:rtl w:val="0"/>
              </w:rPr>
              <w:t xml:space="preserve">INFO@DLANC.COM</w:t>
            </w:r>
          </w:hyperlink>
          <w:r w:rsidDel="00000000" w:rsidR="00000000" w:rsidRPr="00000000">
            <w:rPr>
              <w:rtl w:val="0"/>
            </w:rPr>
          </w:r>
        </w:p>
        <w:p w:rsidR="00000000" w:rsidDel="00000000" w:rsidP="00000000" w:rsidRDefault="00000000" w:rsidRPr="00000000" w14:paraId="000000D0">
          <w:pPr>
            <w:pStyle w:val="Title"/>
            <w:keepNext w:val="0"/>
            <w:keepLines w:val="0"/>
            <w:spacing w:after="0" w:before="0" w:line="240" w:lineRule="auto"/>
            <w:jc w:val="center"/>
            <w:rPr>
              <w:rFonts w:ascii="Arial" w:cs="Arial" w:eastAsia="Arial" w:hAnsi="Arial"/>
              <w:b w:val="0"/>
              <w:bCs w:val="0"/>
              <w:sz w:val="14"/>
              <w:szCs w:val="14"/>
            </w:rPr>
          </w:pPr>
          <w:bookmarkStart w:colFirst="0" w:colLast="0" w:name="_x0ji0292t56u" w:id="5"/>
          <w:bookmarkEnd w:id="5"/>
          <w:r w:rsidDel="00000000" w:rsidR="00000000" w:rsidRPr="00000000">
            <w:rPr>
              <w:rtl w:val="0"/>
            </w:rPr>
          </w:r>
        </w:p>
        <w:p w:rsidR="00000000" w:rsidDel="00000000" w:rsidP="00000000" w:rsidRDefault="00000000" w:rsidRPr="00000000" w14:paraId="000000D1">
          <w:pPr>
            <w:pStyle w:val="Title"/>
            <w:keepNext w:val="0"/>
            <w:keepLines w:val="0"/>
            <w:spacing w:after="0" w:before="0" w:line="240" w:lineRule="auto"/>
            <w:jc w:val="center"/>
            <w:rPr>
              <w:rFonts w:ascii="Arial" w:cs="Arial" w:eastAsia="Arial" w:hAnsi="Arial"/>
              <w:sz w:val="12"/>
              <w:szCs w:val="12"/>
            </w:rPr>
          </w:pPr>
          <w:bookmarkStart w:colFirst="0" w:colLast="0" w:name="_rz4i82a2o6h0" w:id="6"/>
          <w:bookmarkEnd w:id="6"/>
          <w:r w:rsidDel="00000000" w:rsidR="00000000" w:rsidRPr="00000000">
            <w:rPr>
              <w:rtl w:val="0"/>
            </w:rPr>
          </w:r>
        </w:p>
      </w:tc>
    </w:tr>
    <w:tr>
      <w:trPr>
        <w:cantSplit w:val="0"/>
        <w:trHeight w:val="1680" w:hRule="atLeast"/>
        <w:tblHeader w:val="0"/>
      </w:trPr>
      <w:tc>
        <w:tcPr>
          <w:vMerge w:val="continue"/>
          <w:vAlign w:val="top"/>
        </w:tcPr>
        <w:p w:rsidR="00000000" w:rsidDel="00000000" w:rsidP="00000000" w:rsidRDefault="00000000" w:rsidRPr="00000000" w14:paraId="000000D2">
          <w:pPr>
            <w:widowControl w:val="0"/>
            <w:spacing w:line="276" w:lineRule="auto"/>
            <w:rPr>
              <w:rFonts w:ascii="Arial" w:cs="Arial" w:eastAsia="Arial" w:hAnsi="Arial"/>
              <w:b w:val="1"/>
              <w:bCs w:val="1"/>
              <w:sz w:val="12"/>
              <w:szCs w:val="12"/>
            </w:rPr>
          </w:pPr>
          <w:r w:rsidDel="00000000" w:rsidR="00000000" w:rsidRPr="00000000">
            <w:rPr>
              <w:rtl w:val="0"/>
            </w:rPr>
          </w:r>
        </w:p>
      </w:tc>
      <w:tc>
        <w:tcPr>
          <w:vAlign w:val="top"/>
        </w:tcPr>
        <w:p w:rsidR="00000000" w:rsidDel="00000000" w:rsidP="00000000" w:rsidRDefault="00000000" w:rsidRPr="00000000" w14:paraId="000000D3">
          <w:pPr>
            <w:pStyle w:val="Heading2"/>
            <w:keepLines w:val="0"/>
            <w:spacing w:after="0" w:before="0" w:line="240" w:lineRule="auto"/>
            <w:jc w:val="center"/>
            <w:rPr>
              <w:rFonts w:ascii="Times New Roman" w:cs="Times New Roman" w:eastAsia="Times New Roman" w:hAnsi="Times New Roman"/>
              <w:sz w:val="24"/>
              <w:szCs w:val="24"/>
            </w:rPr>
          </w:pPr>
          <w:bookmarkStart w:colFirst="0" w:colLast="0" w:name="_2go7ff6blwa" w:id="7"/>
          <w:bookmarkEnd w:id="7"/>
          <w:r w:rsidDel="00000000" w:rsidR="00000000" w:rsidRPr="00000000">
            <w:rPr>
              <w:rFonts w:ascii="Lucida Sans" w:cs="Lucida Sans" w:eastAsia="Lucida Sans" w:hAnsi="Lucida Sans"/>
              <w:b w:val="0"/>
              <w:bCs w:val="0"/>
              <w:sz w:val="24"/>
              <w:szCs w:val="24"/>
            </w:rPr>
            <w:drawing>
              <wp:inline distB="0" distT="0" distL="114300" distR="114300">
                <wp:extent cx="1024255" cy="1023620"/>
                <wp:effectExtent b="0" l="0" r="0" t="0"/>
                <wp:docPr id="2"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1024255" cy="1023620"/>
                        </a:xfrm>
                        <a:prstGeom prst="rect"/>
                        <a:ln/>
                      </pic:spPr>
                    </pic:pic>
                  </a:graphicData>
                </a:graphic>
              </wp:inline>
            </w:drawing>
          </w:r>
          <w:r w:rsidDel="00000000" w:rsidR="00000000" w:rsidRPr="00000000">
            <w:rPr>
              <w:rtl w:val="0"/>
            </w:rPr>
          </w:r>
        </w:p>
      </w:tc>
      <w:tc>
        <w:tcPr>
          <w:vMerge w:val="continue"/>
          <w:vAlign w:val="top"/>
        </w:tcPr>
        <w:p w:rsidR="00000000" w:rsidDel="00000000" w:rsidP="00000000" w:rsidRDefault="00000000" w:rsidRPr="00000000" w14:paraId="000000D4">
          <w:pPr>
            <w:widowControl w:val="0"/>
            <w:spacing w:line="276"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D6">
    <w:pPr>
      <w:pStyle w:val="Title"/>
      <w:keepNext w:val="0"/>
      <w:keepLines w:val="0"/>
      <w:spacing w:after="0" w:before="0" w:line="240" w:lineRule="auto"/>
      <w:jc w:val="left"/>
      <w:rPr>
        <w:rFonts w:ascii="Arial" w:cs="Arial" w:eastAsia="Arial" w:hAnsi="Arial"/>
        <w:sz w:val="8"/>
        <w:szCs w:val="8"/>
      </w:rPr>
    </w:pPr>
    <w:bookmarkStart w:colFirst="0" w:colLast="0" w:name="_hnthxzeg42zj" w:id="8"/>
    <w:bookmarkEnd w:id="8"/>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tabs>
        <w:tab w:val="left" w:leader="none" w:pos="1170"/>
        <w:tab w:val="left" w:leader="none" w:pos="1440"/>
        <w:tab w:val="left" w:leader="none" w:pos="990"/>
        <w:tab w:val="right" w:leader="none" w:pos="9900"/>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rFonts w:ascii="Arial" w:cs="Arial" w:eastAsia="Arial" w:hAnsi="Arial"/>
        <w:b w:val="0"/>
        <w:bCs w:val="0"/>
        <w:color w:val="000000"/>
        <w:u w:val="none"/>
        <w:shd w:fill="auto" w:val="clear"/>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mailto:ethics.commission@lacity.org" TargetMode="External"/><Relationship Id="rId10" Type="http://schemas.openxmlformats.org/officeDocument/2006/relationships/hyperlink" Target="mailto:perezubel@gmail.com" TargetMode="External"/><Relationship Id="rId13" Type="http://schemas.openxmlformats.org/officeDocument/2006/relationships/hyperlink" Target="mailto:terin.ngo@dlanc.com.com" TargetMode="External"/><Relationship Id="rId12" Type="http://schemas.openxmlformats.org/officeDocument/2006/relationships/hyperlink" Target="http://www.dlanc.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perezubel@gmail.com" TargetMode="External"/><Relationship Id="rId15" Type="http://schemas.openxmlformats.org/officeDocument/2006/relationships/hyperlink" Target="https://www.lacity.org/government/subscribe-agendasnotifications/neighborhood-councils" TargetMode="External"/><Relationship Id="rId14" Type="http://schemas.openxmlformats.org/officeDocument/2006/relationships/hyperlink" Target="http://www.dlanc.com/" TargetMode="External"/><Relationship Id="rId17" Type="http://schemas.openxmlformats.org/officeDocument/2006/relationships/hyperlink" Target="mailto:NCSupport@lacity.org" TargetMode="External"/><Relationship Id="rId16" Type="http://schemas.openxmlformats.org/officeDocument/2006/relationships/hyperlink" Target="http://www.dlanc.com/"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hyperlink" Target="https://meet.google.com/zsy-jsis-vvc" TargetMode="External"/><Relationship Id="rId18" Type="http://schemas.openxmlformats.org/officeDocument/2006/relationships/header" Target="header2.xml"/><Relationship Id="rId7" Type="http://schemas.openxmlformats.org/officeDocument/2006/relationships/hyperlink" Target="mailto:jens.midthun@dlanc.com" TargetMode="External"/><Relationship Id="rId8" Type="http://schemas.openxmlformats.org/officeDocument/2006/relationships/hyperlink" Target="http://terin.ngo@dlanc.com.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www.dlanc.com" TargetMode="External"/><Relationship Id="rId3" Type="http://schemas.openxmlformats.org/officeDocument/2006/relationships/hyperlink" Target="mailto:INFO@DLANC.COM"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